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91" w:type="pct"/>
        <w:jc w:val="center"/>
        <w:tblInd w:w="-93" w:type="dxa"/>
        <w:tblLook w:val="01E0" w:firstRow="1" w:lastRow="1" w:firstColumn="1" w:lastColumn="1" w:noHBand="0" w:noVBand="0"/>
      </w:tblPr>
      <w:tblGrid>
        <w:gridCol w:w="93"/>
        <w:gridCol w:w="3168"/>
        <w:gridCol w:w="300"/>
        <w:gridCol w:w="6000"/>
        <w:gridCol w:w="567"/>
      </w:tblGrid>
      <w:tr w:rsidR="00D511B1" w:rsidRPr="00D511B1" w:rsidTr="004B0D74">
        <w:trPr>
          <w:trHeight w:val="325"/>
          <w:jc w:val="center"/>
        </w:trPr>
        <w:tc>
          <w:tcPr>
            <w:tcW w:w="1758" w:type="pct"/>
            <w:gridSpan w:val="3"/>
          </w:tcPr>
          <w:p w:rsidR="004B0D74" w:rsidRPr="00D511B1" w:rsidRDefault="004B0D74" w:rsidP="004B0D74">
            <w:pPr>
              <w:spacing w:before="120" w:line="312" w:lineRule="auto"/>
              <w:ind w:left="-79"/>
              <w:jc w:val="right"/>
              <w:rPr>
                <w:color w:val="000000" w:themeColor="text1"/>
                <w:w w:val="170"/>
                <w:szCs w:val="24"/>
              </w:rPr>
            </w:pPr>
            <w:r w:rsidRPr="00D511B1">
              <w:rPr>
                <w:noProof/>
                <w:color w:val="000000" w:themeColor="text1"/>
                <w:w w:val="170"/>
                <w:szCs w:val="24"/>
              </w:rPr>
              <w:drawing>
                <wp:inline distT="0" distB="0" distL="0" distR="0" wp14:anchorId="06376523" wp14:editId="162FA1D8">
                  <wp:extent cx="2156460" cy="487680"/>
                  <wp:effectExtent l="0" t="0" r="0" b="0"/>
                  <wp:docPr id="3" name="Picture 3"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6460" cy="487680"/>
                          </a:xfrm>
                          <a:prstGeom prst="rect">
                            <a:avLst/>
                          </a:prstGeom>
                          <a:noFill/>
                          <a:ln>
                            <a:noFill/>
                          </a:ln>
                        </pic:spPr>
                      </pic:pic>
                    </a:graphicData>
                  </a:graphic>
                </wp:inline>
              </w:drawing>
            </w:r>
          </w:p>
        </w:tc>
        <w:tc>
          <w:tcPr>
            <w:tcW w:w="3242" w:type="pct"/>
            <w:gridSpan w:val="2"/>
          </w:tcPr>
          <w:p w:rsidR="00A96A17" w:rsidRPr="00191838" w:rsidRDefault="00A96A17" w:rsidP="00A96A17">
            <w:pPr>
              <w:spacing w:before="120"/>
              <w:ind w:left="-57" w:right="-76"/>
              <w:rPr>
                <w:sz w:val="22"/>
                <w:szCs w:val="22"/>
                <w:lang w:val="nl-NL"/>
              </w:rPr>
            </w:pPr>
            <w:r w:rsidRPr="00191838">
              <w:rPr>
                <w:sz w:val="22"/>
                <w:szCs w:val="22"/>
                <w:lang w:val="nl-NL"/>
              </w:rPr>
              <w:t xml:space="preserve">Address: 15 Truong Chinh, Phu Dong Ward, Pleiku City, Gia Lai Province </w:t>
            </w:r>
          </w:p>
          <w:p w:rsidR="00A96A17" w:rsidRPr="00191838" w:rsidRDefault="00A96A17" w:rsidP="00A96A17">
            <w:pPr>
              <w:spacing w:before="120"/>
              <w:ind w:left="-57" w:right="113"/>
              <w:rPr>
                <w:sz w:val="22"/>
                <w:szCs w:val="22"/>
                <w:lang w:val="nl-NL"/>
              </w:rPr>
            </w:pPr>
            <w:r w:rsidRPr="00191838">
              <w:rPr>
                <w:sz w:val="22"/>
                <w:szCs w:val="22"/>
                <w:lang w:val="nl-NL"/>
              </w:rPr>
              <w:t>Tel: (+84) 269 2225888       Fax: (+84) 269.2222 335</w:t>
            </w:r>
          </w:p>
          <w:p w:rsidR="004B0D74" w:rsidRPr="00D511B1" w:rsidRDefault="00A96A17" w:rsidP="00A96A17">
            <w:pPr>
              <w:spacing w:before="120"/>
              <w:ind w:left="-57" w:right="113"/>
              <w:jc w:val="left"/>
              <w:rPr>
                <w:color w:val="000000" w:themeColor="text1"/>
                <w:szCs w:val="24"/>
                <w:lang w:val="nl-NL"/>
              </w:rPr>
            </w:pPr>
            <w:r w:rsidRPr="00191838">
              <w:rPr>
                <w:sz w:val="22"/>
                <w:szCs w:val="22"/>
                <w:lang w:val="nl-NL"/>
              </w:rPr>
              <w:t>Website: www.hagl.com.vn</w:t>
            </w:r>
          </w:p>
        </w:tc>
      </w:tr>
      <w:tr w:rsidR="00D511B1" w:rsidRPr="00D511B1" w:rsidTr="004B0D74">
        <w:tblPrEx>
          <w:jc w:val="left"/>
          <w:tblLook w:val="04A0" w:firstRow="1" w:lastRow="0" w:firstColumn="1" w:lastColumn="0" w:noHBand="0" w:noVBand="1"/>
        </w:tblPrEx>
        <w:trPr>
          <w:gridBefore w:val="1"/>
          <w:gridAfter w:val="1"/>
          <w:wBefore w:w="46" w:type="pct"/>
          <w:wAfter w:w="280" w:type="pct"/>
        </w:trPr>
        <w:tc>
          <w:tcPr>
            <w:tcW w:w="1564" w:type="pct"/>
            <w:shd w:val="clear" w:color="auto" w:fill="auto"/>
          </w:tcPr>
          <w:p w:rsidR="004B0D74" w:rsidRPr="00D511B1" w:rsidRDefault="004B0D74" w:rsidP="00066557">
            <w:pPr>
              <w:spacing w:before="120" w:line="300" w:lineRule="exact"/>
              <w:jc w:val="center"/>
              <w:rPr>
                <w:color w:val="000000" w:themeColor="text1"/>
                <w:lang w:val="nl-NL"/>
              </w:rPr>
            </w:pPr>
            <w:r w:rsidRPr="00D511B1">
              <w:rPr>
                <w:color w:val="000000" w:themeColor="text1"/>
                <w:lang w:val="nl-NL"/>
              </w:rPr>
              <w:t>No:......../TTr/HĐQT - HAGL</w:t>
            </w:r>
          </w:p>
        </w:tc>
        <w:tc>
          <w:tcPr>
            <w:tcW w:w="3110" w:type="pct"/>
            <w:gridSpan w:val="2"/>
            <w:shd w:val="clear" w:color="auto" w:fill="auto"/>
          </w:tcPr>
          <w:p w:rsidR="004B0D74" w:rsidRPr="00D511B1" w:rsidRDefault="004B0D74" w:rsidP="004B0D74">
            <w:pPr>
              <w:spacing w:before="120" w:line="300" w:lineRule="exact"/>
              <w:jc w:val="right"/>
              <w:rPr>
                <w:i/>
                <w:color w:val="000000" w:themeColor="text1"/>
                <w:lang w:val="nl-NL"/>
              </w:rPr>
            </w:pPr>
            <w:r w:rsidRPr="00D511B1">
              <w:rPr>
                <w:i/>
                <w:color w:val="000000" w:themeColor="text1"/>
                <w:lang w:val="nl-NL"/>
              </w:rPr>
              <w:t>Gia Lai, 26 November, 2021</w:t>
            </w:r>
          </w:p>
        </w:tc>
      </w:tr>
    </w:tbl>
    <w:p w:rsidR="003809D4" w:rsidRPr="00D511B1" w:rsidRDefault="004B0D74" w:rsidP="003809D4">
      <w:pPr>
        <w:pStyle w:val="Caption"/>
        <w:spacing w:before="120"/>
        <w:rPr>
          <w:color w:val="000000" w:themeColor="text1"/>
          <w:sz w:val="12"/>
          <w:szCs w:val="12"/>
        </w:rPr>
      </w:pPr>
      <w:r w:rsidRPr="00D511B1">
        <w:rPr>
          <w:b w:val="0"/>
          <w:noProof/>
          <w:color w:val="000000" w:themeColor="text1"/>
          <w:sz w:val="28"/>
        </w:rPr>
        <mc:AlternateContent>
          <mc:Choice Requires="wps">
            <w:drawing>
              <wp:anchor distT="0" distB="0" distL="114300" distR="114300" simplePos="0" relativeHeight="251656704" behindDoc="0" locked="0" layoutInCell="1" allowOverlap="1" wp14:anchorId="462AFE16" wp14:editId="7A6270C6">
                <wp:simplePos x="0" y="0"/>
                <wp:positionH relativeFrom="column">
                  <wp:posOffset>-267970</wp:posOffset>
                </wp:positionH>
                <wp:positionV relativeFrom="paragraph">
                  <wp:posOffset>54610</wp:posOffset>
                </wp:positionV>
                <wp:extent cx="830580" cy="266700"/>
                <wp:effectExtent l="0" t="0" r="2667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266700"/>
                        </a:xfrm>
                        <a:prstGeom prst="rect">
                          <a:avLst/>
                        </a:prstGeom>
                        <a:solidFill>
                          <a:srgbClr val="FFFFFF"/>
                        </a:solidFill>
                        <a:ln w="9525">
                          <a:solidFill>
                            <a:srgbClr val="000000"/>
                          </a:solidFill>
                          <a:miter lim="800000"/>
                          <a:headEnd/>
                          <a:tailEnd/>
                        </a:ln>
                      </wps:spPr>
                      <wps:txbx>
                        <w:txbxContent>
                          <w:p w:rsidR="002E1930" w:rsidRPr="00872629" w:rsidRDefault="00872629" w:rsidP="004B0D74">
                            <w:pPr>
                              <w:spacing w:after="0"/>
                              <w:jc w:val="center"/>
                              <w:rPr>
                                <w:b/>
                                <w:sz w:val="28"/>
                                <w:szCs w:val="24"/>
                              </w:rPr>
                            </w:pPr>
                            <w:r w:rsidRPr="00872629">
                              <w:rPr>
                                <w:b/>
                                <w:sz w:val="28"/>
                                <w:szCs w:val="24"/>
                              </w:rPr>
                              <w:t>DRAFT</w:t>
                            </w:r>
                            <w:r w:rsidR="002E1930" w:rsidRPr="00872629">
                              <w:rPr>
                                <w:b/>
                                <w:sz w:val="28"/>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1.1pt;margin-top:4.3pt;width:65.4pt;height:2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">
                <v:textbox>
                  <w:txbxContent>
                    <w:p w:rsidR="002E1930" w:rsidRPr="00872629" w:rsidRDefault="00872629" w:rsidP="004B0D74">
                      <w:pPr>
                        <w:spacing w:after="0"/>
                        <w:jc w:val="center"/>
                        <w:rPr>
                          <w:b/>
                          <w:sz w:val="28"/>
                          <w:szCs w:val="24"/>
                        </w:rPr>
                      </w:pPr>
                      <w:r w:rsidRPr="00872629">
                        <w:rPr>
                          <w:b/>
                          <w:sz w:val="28"/>
                          <w:szCs w:val="24"/>
                        </w:rPr>
                        <w:t>DRAFT</w:t>
                      </w:r>
                      <w:r w:rsidR="002E1930" w:rsidRPr="00872629">
                        <w:rPr>
                          <w:b/>
                          <w:sz w:val="28"/>
                          <w:szCs w:val="24"/>
                        </w:rPr>
                        <w:t xml:space="preserve"> </w:t>
                      </w:r>
                    </w:p>
                  </w:txbxContent>
                </v:textbox>
              </v:rect>
            </w:pict>
          </mc:Fallback>
        </mc:AlternateContent>
      </w:r>
    </w:p>
    <w:p w:rsidR="00DA7922" w:rsidRPr="00D511B1" w:rsidRDefault="004B0D74" w:rsidP="006901E2">
      <w:pPr>
        <w:pStyle w:val="Caption"/>
        <w:spacing w:before="120"/>
        <w:ind w:left="0"/>
        <w:rPr>
          <w:color w:val="000000" w:themeColor="text1"/>
          <w:sz w:val="30"/>
          <w:szCs w:val="30"/>
        </w:rPr>
      </w:pPr>
      <w:r w:rsidRPr="00D511B1">
        <w:rPr>
          <w:color w:val="000000" w:themeColor="text1"/>
          <w:sz w:val="30"/>
          <w:szCs w:val="30"/>
        </w:rPr>
        <w:t>PROPOSAL 01</w:t>
      </w:r>
    </w:p>
    <w:p w:rsidR="00DA7922" w:rsidRPr="00D511B1" w:rsidRDefault="003F6F5A" w:rsidP="003A70F3">
      <w:pPr>
        <w:spacing w:line="300" w:lineRule="exact"/>
        <w:jc w:val="center"/>
        <w:rPr>
          <w:b/>
          <w:color w:val="000000" w:themeColor="text1"/>
          <w:szCs w:val="24"/>
          <w:lang w:val="nl-NL"/>
        </w:rPr>
      </w:pPr>
      <w:r w:rsidRPr="00D511B1">
        <w:rPr>
          <w:b/>
          <w:color w:val="000000" w:themeColor="text1"/>
          <w:szCs w:val="24"/>
          <w:lang w:val="nl-NL"/>
        </w:rPr>
        <w:t xml:space="preserve">Issues to be passed at </w:t>
      </w:r>
      <w:r w:rsidR="003A70F3" w:rsidRPr="00D511B1">
        <w:rPr>
          <w:b/>
          <w:color w:val="000000" w:themeColor="text1"/>
          <w:szCs w:val="24"/>
          <w:lang w:val="nl-NL"/>
        </w:rPr>
        <w:t>the 2021 Annual General Meeting of Shareholders</w:t>
      </w:r>
    </w:p>
    <w:p w:rsidR="003F6F5A" w:rsidRPr="00D511B1" w:rsidRDefault="003F6F5A" w:rsidP="003F6F5A">
      <w:pPr>
        <w:spacing w:before="120" w:line="300" w:lineRule="exact"/>
        <w:ind w:left="1440" w:hanging="720"/>
        <w:jc w:val="left"/>
        <w:rPr>
          <w:color w:val="000000" w:themeColor="text1"/>
          <w:szCs w:val="24"/>
          <w:lang w:val="nl-NL"/>
        </w:rPr>
      </w:pPr>
      <w:r w:rsidRPr="00D511B1">
        <w:rPr>
          <w:color w:val="000000" w:themeColor="text1"/>
          <w:szCs w:val="24"/>
          <w:lang w:val="nl-NL"/>
        </w:rPr>
        <w:t>To</w:t>
      </w:r>
      <w:r w:rsidR="003A70F3" w:rsidRPr="00D511B1">
        <w:rPr>
          <w:color w:val="000000" w:themeColor="text1"/>
          <w:szCs w:val="24"/>
          <w:lang w:val="nl-NL"/>
        </w:rPr>
        <w:t xml:space="preserve">: </w:t>
      </w:r>
      <w:r w:rsidRPr="00D511B1">
        <w:rPr>
          <w:color w:val="000000" w:themeColor="text1"/>
          <w:szCs w:val="24"/>
          <w:lang w:val="nl-NL"/>
        </w:rPr>
        <w:tab/>
      </w:r>
      <w:r w:rsidRPr="00D511B1">
        <w:rPr>
          <w:b/>
          <w:color w:val="000000" w:themeColor="text1"/>
          <w:szCs w:val="24"/>
          <w:lang w:val="nl-NL"/>
        </w:rPr>
        <w:t>the 2021 Annual General Meeting of Shareholders - Hoang Anh Gia Lai Joint Stock Company</w:t>
      </w:r>
    </w:p>
    <w:p w:rsidR="003A70F3" w:rsidRPr="00D511B1" w:rsidRDefault="003F6F5A" w:rsidP="003A70F3">
      <w:pPr>
        <w:spacing w:before="120"/>
        <w:rPr>
          <w:color w:val="000000" w:themeColor="text1"/>
          <w:szCs w:val="24"/>
          <w:lang w:val="nl-NL"/>
        </w:rPr>
      </w:pPr>
      <w:r w:rsidRPr="00D511B1">
        <w:rPr>
          <w:color w:val="000000" w:themeColor="text1"/>
          <w:szCs w:val="24"/>
          <w:lang w:val="nl-NL"/>
        </w:rPr>
        <w:t>The Board of Directors</w:t>
      </w:r>
      <w:r w:rsidR="003A70F3" w:rsidRPr="00D511B1">
        <w:rPr>
          <w:color w:val="000000" w:themeColor="text1"/>
          <w:szCs w:val="24"/>
          <w:lang w:val="nl-NL"/>
        </w:rPr>
        <w:t xml:space="preserve"> (“</w:t>
      </w:r>
      <w:r w:rsidRPr="00D511B1">
        <w:rPr>
          <w:b/>
          <w:i/>
          <w:color w:val="000000" w:themeColor="text1"/>
          <w:szCs w:val="24"/>
          <w:lang w:val="nl-NL"/>
        </w:rPr>
        <w:t>BOD</w:t>
      </w:r>
      <w:r w:rsidR="003A70F3" w:rsidRPr="00D511B1">
        <w:rPr>
          <w:color w:val="000000" w:themeColor="text1"/>
          <w:szCs w:val="24"/>
          <w:lang w:val="nl-NL"/>
        </w:rPr>
        <w:t xml:space="preserve">”) </w:t>
      </w:r>
      <w:r w:rsidRPr="00D511B1">
        <w:rPr>
          <w:color w:val="000000" w:themeColor="text1"/>
          <w:szCs w:val="24"/>
          <w:lang w:val="nl-NL"/>
        </w:rPr>
        <w:t xml:space="preserve">Hoang Anh Gia Lai Joint Stock Company </w:t>
      </w:r>
      <w:r w:rsidR="003A70F3" w:rsidRPr="00D511B1">
        <w:rPr>
          <w:color w:val="000000" w:themeColor="text1"/>
          <w:szCs w:val="24"/>
          <w:lang w:val="nl-NL"/>
        </w:rPr>
        <w:t>(“</w:t>
      </w:r>
      <w:r w:rsidR="003A70F3" w:rsidRPr="00D511B1">
        <w:rPr>
          <w:b/>
          <w:i/>
          <w:color w:val="000000" w:themeColor="text1"/>
          <w:szCs w:val="24"/>
          <w:lang w:val="nl-NL"/>
        </w:rPr>
        <w:t>C</w:t>
      </w:r>
      <w:r w:rsidRPr="00D511B1">
        <w:rPr>
          <w:b/>
          <w:i/>
          <w:color w:val="000000" w:themeColor="text1"/>
          <w:szCs w:val="24"/>
          <w:lang w:val="nl-NL"/>
        </w:rPr>
        <w:t>ompany</w:t>
      </w:r>
      <w:r w:rsidR="003A70F3" w:rsidRPr="00D511B1">
        <w:rPr>
          <w:color w:val="000000" w:themeColor="text1"/>
          <w:szCs w:val="24"/>
          <w:lang w:val="nl-NL"/>
        </w:rPr>
        <w:t xml:space="preserve">”) </w:t>
      </w:r>
      <w:r w:rsidRPr="00D511B1">
        <w:rPr>
          <w:color w:val="000000" w:themeColor="text1"/>
          <w:szCs w:val="24"/>
          <w:lang w:val="nl-NL"/>
        </w:rPr>
        <w:t xml:space="preserve">would like to </w:t>
      </w:r>
      <w:r w:rsidR="00181BFF" w:rsidRPr="00D511B1">
        <w:rPr>
          <w:color w:val="000000" w:themeColor="text1"/>
          <w:szCs w:val="24"/>
          <w:lang w:val="nl-NL"/>
        </w:rPr>
        <w:t xml:space="preserve">propose to </w:t>
      </w:r>
      <w:r w:rsidRPr="00D511B1">
        <w:rPr>
          <w:color w:val="000000" w:themeColor="text1"/>
          <w:szCs w:val="24"/>
          <w:lang w:val="nl-NL"/>
        </w:rPr>
        <w:t xml:space="preserve">the 2021 Annual General Meeting of Shareholders </w:t>
      </w:r>
      <w:r w:rsidR="003A70F3" w:rsidRPr="00D511B1">
        <w:rPr>
          <w:color w:val="000000" w:themeColor="text1"/>
          <w:szCs w:val="24"/>
          <w:lang w:val="nl-NL"/>
        </w:rPr>
        <w:t>(“</w:t>
      </w:r>
      <w:r w:rsidRPr="00D511B1">
        <w:rPr>
          <w:b/>
          <w:i/>
          <w:color w:val="000000" w:themeColor="text1"/>
          <w:szCs w:val="24"/>
          <w:lang w:val="nl-NL"/>
        </w:rPr>
        <w:t>Meeting</w:t>
      </w:r>
      <w:r w:rsidR="003A70F3" w:rsidRPr="00D511B1">
        <w:rPr>
          <w:b/>
          <w:i/>
          <w:color w:val="000000" w:themeColor="text1"/>
          <w:szCs w:val="24"/>
          <w:lang w:val="nl-NL"/>
        </w:rPr>
        <w:t xml:space="preserve">, </w:t>
      </w:r>
      <w:r w:rsidRPr="00D511B1">
        <w:rPr>
          <w:b/>
          <w:i/>
          <w:color w:val="000000" w:themeColor="text1"/>
          <w:szCs w:val="24"/>
          <w:lang w:val="nl-NL"/>
        </w:rPr>
        <w:t>GMS</w:t>
      </w:r>
      <w:r w:rsidR="003A70F3" w:rsidRPr="00D511B1">
        <w:rPr>
          <w:color w:val="000000" w:themeColor="text1"/>
          <w:szCs w:val="24"/>
          <w:lang w:val="nl-NL"/>
        </w:rPr>
        <w:t xml:space="preserve">”) </w:t>
      </w:r>
      <w:r w:rsidR="009C2886" w:rsidRPr="00D511B1">
        <w:rPr>
          <w:color w:val="000000" w:themeColor="text1"/>
          <w:szCs w:val="24"/>
          <w:lang w:val="nl-NL"/>
        </w:rPr>
        <w:t>for consideration and voting to pass the following issues</w:t>
      </w:r>
      <w:r w:rsidR="003A70F3" w:rsidRPr="00D511B1">
        <w:rPr>
          <w:color w:val="000000" w:themeColor="text1"/>
          <w:szCs w:val="24"/>
          <w:lang w:val="nl-NL"/>
        </w:rPr>
        <w:t>:</w:t>
      </w:r>
    </w:p>
    <w:p w:rsidR="00F61819" w:rsidRPr="00D511B1" w:rsidRDefault="009C2886" w:rsidP="00947A3E">
      <w:pPr>
        <w:spacing w:before="120"/>
        <w:ind w:left="993" w:hanging="993"/>
        <w:rPr>
          <w:b/>
          <w:color w:val="000000" w:themeColor="text1"/>
        </w:rPr>
      </w:pPr>
      <w:r w:rsidRPr="00D511B1">
        <w:rPr>
          <w:b/>
          <w:color w:val="000000" w:themeColor="text1"/>
          <w:u w:val="single"/>
        </w:rPr>
        <w:t>Issue</w:t>
      </w:r>
      <w:r w:rsidR="00F61819" w:rsidRPr="00D511B1">
        <w:rPr>
          <w:b/>
          <w:color w:val="000000" w:themeColor="text1"/>
          <w:u w:val="single"/>
        </w:rPr>
        <w:t xml:space="preserve"> 1:</w:t>
      </w:r>
      <w:r w:rsidR="0009717C" w:rsidRPr="00D511B1">
        <w:rPr>
          <w:b/>
          <w:color w:val="000000" w:themeColor="text1"/>
        </w:rPr>
        <w:t xml:space="preserve"> </w:t>
      </w:r>
      <w:r w:rsidR="00947A3E" w:rsidRPr="00D511B1">
        <w:rPr>
          <w:b/>
          <w:color w:val="000000" w:themeColor="text1"/>
        </w:rPr>
        <w:t>THE REPORT OF THE BOARD OF MANAGEMENT (“THE BOM”) ON THE RESULTS OF THE PRODUCTION, BUSINESS OPERATIONS AND INVESTMENTS IN 2020</w:t>
      </w:r>
    </w:p>
    <w:p w:rsidR="001926A4" w:rsidRPr="00D511B1" w:rsidRDefault="00C136A8" w:rsidP="001926A4">
      <w:pPr>
        <w:tabs>
          <w:tab w:val="left" w:pos="540"/>
        </w:tabs>
        <w:spacing w:before="120"/>
        <w:rPr>
          <w:color w:val="000000" w:themeColor="text1"/>
        </w:rPr>
      </w:pPr>
      <w:r w:rsidRPr="00D511B1">
        <w:rPr>
          <w:color w:val="000000" w:themeColor="text1"/>
          <w:lang w:val="en"/>
        </w:rPr>
        <w:t xml:space="preserve">The Board of Directors </w:t>
      </w:r>
      <w:r w:rsidR="00A31F64">
        <w:rPr>
          <w:color w:val="000000" w:themeColor="text1"/>
          <w:lang w:val="en"/>
        </w:rPr>
        <w:t>proposes</w:t>
      </w:r>
      <w:r w:rsidR="00181BFF" w:rsidRPr="00D511B1">
        <w:rPr>
          <w:color w:val="000000" w:themeColor="text1"/>
          <w:lang w:val="en"/>
        </w:rPr>
        <w:t xml:space="preserve"> to </w:t>
      </w:r>
      <w:r w:rsidRPr="00D511B1">
        <w:rPr>
          <w:color w:val="000000" w:themeColor="text1"/>
          <w:lang w:val="en"/>
        </w:rPr>
        <w:t>the General Meeting for consideration and passing the Report of</w:t>
      </w:r>
      <w:r w:rsidRPr="00D511B1">
        <w:rPr>
          <w:color w:val="000000" w:themeColor="text1"/>
        </w:rPr>
        <w:t xml:space="preserve"> </w:t>
      </w:r>
      <w:r w:rsidR="004B4E36" w:rsidRPr="00D511B1">
        <w:rPr>
          <w:color w:val="000000" w:themeColor="text1"/>
        </w:rPr>
        <w:t>t</w:t>
      </w:r>
      <w:r w:rsidR="00D5159D" w:rsidRPr="00D511B1">
        <w:rPr>
          <w:color w:val="000000" w:themeColor="text1"/>
        </w:rPr>
        <w:t xml:space="preserve">he </w:t>
      </w:r>
      <w:r w:rsidR="004B4E36" w:rsidRPr="00D511B1">
        <w:rPr>
          <w:color w:val="000000" w:themeColor="text1"/>
        </w:rPr>
        <w:t>Board of Management</w:t>
      </w:r>
      <w:r w:rsidR="00D5159D" w:rsidRPr="00D511B1">
        <w:rPr>
          <w:color w:val="000000" w:themeColor="text1"/>
        </w:rPr>
        <w:t xml:space="preserve"> on the Results of the production, business operations and investments in the year 20</w:t>
      </w:r>
      <w:r w:rsidR="004B4E36" w:rsidRPr="00D511B1">
        <w:rPr>
          <w:color w:val="000000" w:themeColor="text1"/>
        </w:rPr>
        <w:t>20</w:t>
      </w:r>
      <w:r w:rsidR="00D5159D" w:rsidRPr="00D511B1">
        <w:rPr>
          <w:color w:val="000000" w:themeColor="text1"/>
        </w:rPr>
        <w:t xml:space="preserve"> with the following contents:</w:t>
      </w:r>
      <w:r w:rsidR="00DF00E9" w:rsidRPr="00D511B1">
        <w:rPr>
          <w:color w:val="000000" w:themeColor="text1"/>
        </w:rPr>
        <w:t xml:space="preserve"> </w:t>
      </w:r>
    </w:p>
    <w:p w:rsidR="001926A4" w:rsidRPr="00D511B1" w:rsidRDefault="00D5159D" w:rsidP="001926A4">
      <w:pPr>
        <w:numPr>
          <w:ilvl w:val="0"/>
          <w:numId w:val="11"/>
        </w:numPr>
        <w:spacing w:before="120"/>
        <w:ind w:left="567" w:hanging="567"/>
        <w:rPr>
          <w:b/>
          <w:color w:val="000000" w:themeColor="text1"/>
        </w:rPr>
      </w:pPr>
      <w:r w:rsidRPr="00D511B1">
        <w:rPr>
          <w:b/>
          <w:color w:val="000000" w:themeColor="text1"/>
        </w:rPr>
        <w:t>Net Revenue</w:t>
      </w:r>
      <w:r w:rsidR="001926A4" w:rsidRPr="00D511B1">
        <w:rPr>
          <w:b/>
          <w:color w:val="000000" w:themeColor="text1"/>
        </w:rPr>
        <w:t>:</w:t>
      </w:r>
    </w:p>
    <w:p w:rsidR="001926A4" w:rsidRPr="00D511B1" w:rsidRDefault="00152BCB" w:rsidP="001926A4">
      <w:pPr>
        <w:spacing w:before="120"/>
        <w:rPr>
          <w:color w:val="000000" w:themeColor="text1"/>
        </w:rPr>
      </w:pPr>
      <w:r w:rsidRPr="00D511B1">
        <w:rPr>
          <w:color w:val="000000" w:themeColor="text1"/>
        </w:rPr>
        <w:t xml:space="preserve">In 2020 the Company reached net revenue of </w:t>
      </w:r>
      <w:proofErr w:type="spellStart"/>
      <w:r w:rsidR="00947A3E" w:rsidRPr="00D511B1">
        <w:rPr>
          <w:color w:val="000000" w:themeColor="text1"/>
        </w:rPr>
        <w:t>VND</w:t>
      </w:r>
      <w:proofErr w:type="spellEnd"/>
      <w:r w:rsidR="00947A3E" w:rsidRPr="00D511B1">
        <w:rPr>
          <w:color w:val="000000" w:themeColor="text1"/>
        </w:rPr>
        <w:t xml:space="preserve"> </w:t>
      </w:r>
      <w:r w:rsidR="001926A4" w:rsidRPr="00D511B1">
        <w:rPr>
          <w:color w:val="000000" w:themeColor="text1"/>
        </w:rPr>
        <w:t>3</w:t>
      </w:r>
      <w:r w:rsidR="002317A9" w:rsidRPr="00D511B1">
        <w:rPr>
          <w:color w:val="000000" w:themeColor="text1"/>
        </w:rPr>
        <w:t>,</w:t>
      </w:r>
      <w:r w:rsidR="001926A4" w:rsidRPr="00D511B1">
        <w:rPr>
          <w:color w:val="000000" w:themeColor="text1"/>
        </w:rPr>
        <w:t xml:space="preserve">177 </w:t>
      </w:r>
      <w:r w:rsidR="002317A9" w:rsidRPr="00D511B1">
        <w:rPr>
          <w:color w:val="000000" w:themeColor="text1"/>
        </w:rPr>
        <w:t>billion</w:t>
      </w:r>
      <w:r w:rsidR="001926A4" w:rsidRPr="00D511B1">
        <w:rPr>
          <w:color w:val="000000" w:themeColor="text1"/>
        </w:rPr>
        <w:t xml:space="preserve">, </w:t>
      </w:r>
      <w:r w:rsidR="00352F03" w:rsidRPr="00D511B1">
        <w:rPr>
          <w:color w:val="000000" w:themeColor="text1"/>
        </w:rPr>
        <w:t>increased by</w:t>
      </w:r>
      <w:r w:rsidR="001926A4" w:rsidRPr="00D511B1">
        <w:rPr>
          <w:color w:val="000000" w:themeColor="text1"/>
        </w:rPr>
        <w:t xml:space="preserve"> 53</w:t>
      </w:r>
      <w:r w:rsidR="002317A9" w:rsidRPr="00D511B1">
        <w:rPr>
          <w:color w:val="000000" w:themeColor="text1"/>
        </w:rPr>
        <w:t>.</w:t>
      </w:r>
      <w:r w:rsidR="001926A4" w:rsidRPr="00D511B1">
        <w:rPr>
          <w:color w:val="000000" w:themeColor="text1"/>
        </w:rPr>
        <w:t xml:space="preserve">1% </w:t>
      </w:r>
      <w:r w:rsidR="00352F03" w:rsidRPr="00D511B1">
        <w:rPr>
          <w:color w:val="000000" w:themeColor="text1"/>
        </w:rPr>
        <w:t xml:space="preserve">as compared with that of </w:t>
      </w:r>
      <w:r w:rsidR="001926A4" w:rsidRPr="00D511B1">
        <w:rPr>
          <w:color w:val="000000" w:themeColor="text1"/>
        </w:rPr>
        <w:t>2019</w:t>
      </w:r>
      <w:r w:rsidR="00AA1B88" w:rsidRPr="00D511B1">
        <w:rPr>
          <w:color w:val="000000" w:themeColor="text1"/>
        </w:rPr>
        <w:t>;</w:t>
      </w:r>
      <w:r w:rsidR="001926A4" w:rsidRPr="00D511B1">
        <w:rPr>
          <w:color w:val="000000" w:themeColor="text1"/>
        </w:rPr>
        <w:t xml:space="preserve"> </w:t>
      </w:r>
      <w:r w:rsidR="00AA1B88" w:rsidRPr="00D511B1">
        <w:rPr>
          <w:color w:val="000000" w:themeColor="text1"/>
        </w:rPr>
        <w:t>specific revenue structure is as follows:</w:t>
      </w:r>
    </w:p>
    <w:p w:rsidR="001926A4" w:rsidRPr="00D511B1" w:rsidRDefault="00352F03" w:rsidP="001926A4">
      <w:pPr>
        <w:numPr>
          <w:ilvl w:val="0"/>
          <w:numId w:val="36"/>
        </w:numPr>
        <w:spacing w:before="120"/>
        <w:ind w:left="567" w:hanging="357"/>
        <w:rPr>
          <w:color w:val="000000" w:themeColor="text1"/>
        </w:rPr>
      </w:pPr>
      <w:r w:rsidRPr="00D511B1">
        <w:rPr>
          <w:color w:val="000000" w:themeColor="text1"/>
        </w:rPr>
        <w:t>Revenue from fruits</w:t>
      </w:r>
      <w:r w:rsidR="00A777DA" w:rsidRPr="00D511B1">
        <w:rPr>
          <w:color w:val="000000" w:themeColor="text1"/>
        </w:rPr>
        <w:t>:</w:t>
      </w:r>
      <w:r w:rsidR="001926A4" w:rsidRPr="00D511B1">
        <w:rPr>
          <w:color w:val="000000" w:themeColor="text1"/>
        </w:rPr>
        <w:t xml:space="preserve"> </w:t>
      </w:r>
      <w:proofErr w:type="spellStart"/>
      <w:r w:rsidR="002317A9" w:rsidRPr="00D511B1">
        <w:rPr>
          <w:color w:val="000000" w:themeColor="text1"/>
        </w:rPr>
        <w:t>VND</w:t>
      </w:r>
      <w:proofErr w:type="spellEnd"/>
      <w:r w:rsidR="002317A9" w:rsidRPr="00D511B1">
        <w:rPr>
          <w:color w:val="000000" w:themeColor="text1"/>
        </w:rPr>
        <w:t xml:space="preserve"> </w:t>
      </w:r>
      <w:r w:rsidR="001926A4" w:rsidRPr="00D511B1">
        <w:rPr>
          <w:color w:val="000000" w:themeColor="text1"/>
        </w:rPr>
        <w:t>2</w:t>
      </w:r>
      <w:r w:rsidR="002317A9" w:rsidRPr="00D511B1">
        <w:rPr>
          <w:color w:val="000000" w:themeColor="text1"/>
        </w:rPr>
        <w:t>,</w:t>
      </w:r>
      <w:r w:rsidR="001926A4" w:rsidRPr="00D511B1">
        <w:rPr>
          <w:color w:val="000000" w:themeColor="text1"/>
        </w:rPr>
        <w:t xml:space="preserve">283 </w:t>
      </w:r>
      <w:r w:rsidR="002317A9" w:rsidRPr="00D511B1">
        <w:rPr>
          <w:color w:val="000000" w:themeColor="text1"/>
        </w:rPr>
        <w:t>billion</w:t>
      </w:r>
      <w:r w:rsidR="001926A4" w:rsidRPr="00D511B1">
        <w:rPr>
          <w:color w:val="000000" w:themeColor="text1"/>
        </w:rPr>
        <w:t xml:space="preserve">, </w:t>
      </w:r>
      <w:r w:rsidRPr="00D511B1">
        <w:rPr>
          <w:color w:val="000000" w:themeColor="text1"/>
        </w:rPr>
        <w:t xml:space="preserve">accounting for </w:t>
      </w:r>
      <w:r w:rsidR="001926A4" w:rsidRPr="00D511B1">
        <w:rPr>
          <w:color w:val="000000" w:themeColor="text1"/>
        </w:rPr>
        <w:t>71</w:t>
      </w:r>
      <w:r w:rsidR="002317A9" w:rsidRPr="00D511B1">
        <w:rPr>
          <w:color w:val="000000" w:themeColor="text1"/>
        </w:rPr>
        <w:t>.</w:t>
      </w:r>
      <w:r w:rsidR="001926A4" w:rsidRPr="00D511B1">
        <w:rPr>
          <w:color w:val="000000" w:themeColor="text1"/>
        </w:rPr>
        <w:t xml:space="preserve">9% </w:t>
      </w:r>
      <w:r w:rsidRPr="00D511B1">
        <w:rPr>
          <w:color w:val="000000" w:themeColor="text1"/>
        </w:rPr>
        <w:t>of the total revenue</w:t>
      </w:r>
      <w:r w:rsidR="001926A4" w:rsidRPr="00D511B1">
        <w:rPr>
          <w:color w:val="000000" w:themeColor="text1"/>
        </w:rPr>
        <w:t>;</w:t>
      </w:r>
    </w:p>
    <w:p w:rsidR="001926A4" w:rsidRPr="00D511B1" w:rsidRDefault="00352F03" w:rsidP="001926A4">
      <w:pPr>
        <w:numPr>
          <w:ilvl w:val="0"/>
          <w:numId w:val="36"/>
        </w:numPr>
        <w:spacing w:before="120"/>
        <w:ind w:left="567" w:hanging="357"/>
        <w:rPr>
          <w:color w:val="000000" w:themeColor="text1"/>
        </w:rPr>
      </w:pPr>
      <w:r w:rsidRPr="00D511B1">
        <w:rPr>
          <w:color w:val="000000" w:themeColor="text1"/>
        </w:rPr>
        <w:t>Revenue from services</w:t>
      </w:r>
      <w:r w:rsidR="00A777DA" w:rsidRPr="00D511B1">
        <w:rPr>
          <w:color w:val="000000" w:themeColor="text1"/>
        </w:rPr>
        <w:t>:</w:t>
      </w:r>
      <w:r w:rsidR="001926A4" w:rsidRPr="00D511B1">
        <w:rPr>
          <w:color w:val="000000" w:themeColor="text1"/>
        </w:rPr>
        <w:t xml:space="preserve"> </w:t>
      </w:r>
      <w:proofErr w:type="spellStart"/>
      <w:r w:rsidR="002317A9" w:rsidRPr="00D511B1">
        <w:rPr>
          <w:color w:val="000000" w:themeColor="text1"/>
        </w:rPr>
        <w:t>VND</w:t>
      </w:r>
      <w:proofErr w:type="spellEnd"/>
      <w:r w:rsidR="002317A9" w:rsidRPr="00D511B1">
        <w:rPr>
          <w:color w:val="000000" w:themeColor="text1"/>
        </w:rPr>
        <w:t xml:space="preserve"> </w:t>
      </w:r>
      <w:r w:rsidR="001926A4" w:rsidRPr="00D511B1">
        <w:rPr>
          <w:color w:val="000000" w:themeColor="text1"/>
        </w:rPr>
        <w:t xml:space="preserve">466 </w:t>
      </w:r>
      <w:r w:rsidR="002317A9" w:rsidRPr="00D511B1">
        <w:rPr>
          <w:color w:val="000000" w:themeColor="text1"/>
        </w:rPr>
        <w:t>billion.</w:t>
      </w:r>
      <w:r w:rsidR="001926A4" w:rsidRPr="00D511B1">
        <w:rPr>
          <w:color w:val="000000" w:themeColor="text1"/>
        </w:rPr>
        <w:t xml:space="preserve"> </w:t>
      </w:r>
      <w:r w:rsidRPr="00D511B1">
        <w:rPr>
          <w:color w:val="000000" w:themeColor="text1"/>
        </w:rPr>
        <w:t xml:space="preserve">accounting for </w:t>
      </w:r>
      <w:r w:rsidR="001926A4" w:rsidRPr="00D511B1">
        <w:rPr>
          <w:color w:val="000000" w:themeColor="text1"/>
        </w:rPr>
        <w:t>14</w:t>
      </w:r>
      <w:r w:rsidR="002317A9" w:rsidRPr="00D511B1">
        <w:rPr>
          <w:color w:val="000000" w:themeColor="text1"/>
        </w:rPr>
        <w:t>.</w:t>
      </w:r>
      <w:r w:rsidR="001926A4" w:rsidRPr="00D511B1">
        <w:rPr>
          <w:color w:val="000000" w:themeColor="text1"/>
        </w:rPr>
        <w:t xml:space="preserve">7% </w:t>
      </w:r>
      <w:r w:rsidRPr="00D511B1">
        <w:rPr>
          <w:color w:val="000000" w:themeColor="text1"/>
        </w:rPr>
        <w:t>of the total revenue</w:t>
      </w:r>
      <w:r w:rsidR="001926A4" w:rsidRPr="00D511B1">
        <w:rPr>
          <w:color w:val="000000" w:themeColor="text1"/>
        </w:rPr>
        <w:t>;</w:t>
      </w:r>
    </w:p>
    <w:p w:rsidR="001926A4" w:rsidRPr="00D511B1" w:rsidRDefault="00352F03" w:rsidP="001926A4">
      <w:pPr>
        <w:numPr>
          <w:ilvl w:val="0"/>
          <w:numId w:val="36"/>
        </w:numPr>
        <w:spacing w:before="120"/>
        <w:ind w:left="567" w:hanging="357"/>
        <w:rPr>
          <w:color w:val="000000" w:themeColor="text1"/>
        </w:rPr>
      </w:pPr>
      <w:r w:rsidRPr="00D511B1">
        <w:rPr>
          <w:color w:val="000000" w:themeColor="text1"/>
        </w:rPr>
        <w:t>Revenue from rubber latex</w:t>
      </w:r>
      <w:r w:rsidR="00A777DA" w:rsidRPr="00D511B1">
        <w:rPr>
          <w:color w:val="000000" w:themeColor="text1"/>
        </w:rPr>
        <w:t xml:space="preserve">: </w:t>
      </w:r>
      <w:proofErr w:type="spellStart"/>
      <w:r w:rsidR="002317A9" w:rsidRPr="00D511B1">
        <w:rPr>
          <w:color w:val="000000" w:themeColor="text1"/>
        </w:rPr>
        <w:t>VND</w:t>
      </w:r>
      <w:proofErr w:type="spellEnd"/>
      <w:r w:rsidR="002317A9" w:rsidRPr="00D511B1">
        <w:rPr>
          <w:color w:val="000000" w:themeColor="text1"/>
        </w:rPr>
        <w:t xml:space="preserve"> </w:t>
      </w:r>
      <w:r w:rsidR="001926A4" w:rsidRPr="00D511B1">
        <w:rPr>
          <w:color w:val="000000" w:themeColor="text1"/>
        </w:rPr>
        <w:t xml:space="preserve">266 </w:t>
      </w:r>
      <w:r w:rsidR="002317A9" w:rsidRPr="00D511B1">
        <w:rPr>
          <w:color w:val="000000" w:themeColor="text1"/>
        </w:rPr>
        <w:t>billion</w:t>
      </w:r>
      <w:r w:rsidR="001926A4" w:rsidRPr="00D511B1">
        <w:rPr>
          <w:color w:val="000000" w:themeColor="text1"/>
        </w:rPr>
        <w:t xml:space="preserve">, </w:t>
      </w:r>
      <w:r w:rsidRPr="00D511B1">
        <w:rPr>
          <w:color w:val="000000" w:themeColor="text1"/>
        </w:rPr>
        <w:t xml:space="preserve">accounting for </w:t>
      </w:r>
      <w:r w:rsidR="001926A4" w:rsidRPr="00D511B1">
        <w:rPr>
          <w:color w:val="000000" w:themeColor="text1"/>
        </w:rPr>
        <w:t>8</w:t>
      </w:r>
      <w:r w:rsidR="002317A9" w:rsidRPr="00D511B1">
        <w:rPr>
          <w:color w:val="000000" w:themeColor="text1"/>
        </w:rPr>
        <w:t>.</w:t>
      </w:r>
      <w:r w:rsidR="00064729" w:rsidRPr="00D511B1">
        <w:rPr>
          <w:color w:val="000000" w:themeColor="text1"/>
        </w:rPr>
        <w:t>3</w:t>
      </w:r>
      <w:r w:rsidR="001926A4" w:rsidRPr="00D511B1">
        <w:rPr>
          <w:color w:val="000000" w:themeColor="text1"/>
        </w:rPr>
        <w:t xml:space="preserve">% </w:t>
      </w:r>
      <w:r w:rsidRPr="00D511B1">
        <w:rPr>
          <w:color w:val="000000" w:themeColor="text1"/>
        </w:rPr>
        <w:t>of the total revenue</w:t>
      </w:r>
      <w:r w:rsidR="001926A4" w:rsidRPr="00D511B1">
        <w:rPr>
          <w:color w:val="000000" w:themeColor="text1"/>
        </w:rPr>
        <w:t>;</w:t>
      </w:r>
    </w:p>
    <w:p w:rsidR="001926A4" w:rsidRPr="00D511B1" w:rsidRDefault="00352F03" w:rsidP="001926A4">
      <w:pPr>
        <w:numPr>
          <w:ilvl w:val="0"/>
          <w:numId w:val="36"/>
        </w:numPr>
        <w:spacing w:before="120"/>
        <w:ind w:left="567" w:hanging="357"/>
        <w:rPr>
          <w:color w:val="000000" w:themeColor="text1"/>
        </w:rPr>
      </w:pPr>
      <w:r w:rsidRPr="00D511B1">
        <w:rPr>
          <w:color w:val="000000" w:themeColor="text1"/>
        </w:rPr>
        <w:t>Revenue from pigs and other commodities</w:t>
      </w:r>
      <w:r w:rsidR="00A777DA" w:rsidRPr="00D511B1">
        <w:rPr>
          <w:color w:val="000000" w:themeColor="text1"/>
        </w:rPr>
        <w:t xml:space="preserve">: </w:t>
      </w:r>
      <w:proofErr w:type="spellStart"/>
      <w:r w:rsidR="002317A9" w:rsidRPr="00D511B1">
        <w:rPr>
          <w:color w:val="000000" w:themeColor="text1"/>
        </w:rPr>
        <w:t>VND</w:t>
      </w:r>
      <w:proofErr w:type="spellEnd"/>
      <w:r w:rsidR="002317A9" w:rsidRPr="00D511B1">
        <w:rPr>
          <w:color w:val="000000" w:themeColor="text1"/>
        </w:rPr>
        <w:t xml:space="preserve"> </w:t>
      </w:r>
      <w:r w:rsidR="001926A4" w:rsidRPr="00D511B1">
        <w:rPr>
          <w:color w:val="000000" w:themeColor="text1"/>
        </w:rPr>
        <w:t xml:space="preserve">161 </w:t>
      </w:r>
      <w:r w:rsidR="002317A9" w:rsidRPr="00D511B1">
        <w:rPr>
          <w:color w:val="000000" w:themeColor="text1"/>
        </w:rPr>
        <w:t>billion</w:t>
      </w:r>
      <w:r w:rsidR="001926A4" w:rsidRPr="00D511B1">
        <w:rPr>
          <w:color w:val="000000" w:themeColor="text1"/>
        </w:rPr>
        <w:t xml:space="preserve">, </w:t>
      </w:r>
      <w:r w:rsidR="00547711" w:rsidRPr="00D511B1">
        <w:rPr>
          <w:color w:val="000000" w:themeColor="text1"/>
        </w:rPr>
        <w:t xml:space="preserve">accounting for </w:t>
      </w:r>
      <w:r w:rsidR="001926A4" w:rsidRPr="00D511B1">
        <w:rPr>
          <w:color w:val="000000" w:themeColor="text1"/>
        </w:rPr>
        <w:t>5</w:t>
      </w:r>
      <w:r w:rsidR="002317A9" w:rsidRPr="00D511B1">
        <w:rPr>
          <w:color w:val="000000" w:themeColor="text1"/>
        </w:rPr>
        <w:t>.</w:t>
      </w:r>
      <w:r w:rsidR="001926A4" w:rsidRPr="00D511B1">
        <w:rPr>
          <w:color w:val="000000" w:themeColor="text1"/>
        </w:rPr>
        <w:t xml:space="preserve">1% </w:t>
      </w:r>
      <w:r w:rsidRPr="00D511B1">
        <w:rPr>
          <w:color w:val="000000" w:themeColor="text1"/>
        </w:rPr>
        <w:t>of the total revenue</w:t>
      </w:r>
      <w:r w:rsidR="001926A4" w:rsidRPr="00D511B1">
        <w:rPr>
          <w:color w:val="000000" w:themeColor="text1"/>
        </w:rPr>
        <w:t>.</w:t>
      </w:r>
    </w:p>
    <w:p w:rsidR="001926A4" w:rsidRPr="00D511B1" w:rsidRDefault="00547711" w:rsidP="001926A4">
      <w:pPr>
        <w:numPr>
          <w:ilvl w:val="0"/>
          <w:numId w:val="11"/>
        </w:numPr>
        <w:spacing w:before="120"/>
        <w:ind w:left="567" w:hanging="567"/>
        <w:rPr>
          <w:b/>
          <w:color w:val="000000" w:themeColor="text1"/>
        </w:rPr>
      </w:pPr>
      <w:r w:rsidRPr="00D511B1">
        <w:rPr>
          <w:b/>
          <w:color w:val="000000" w:themeColor="text1"/>
        </w:rPr>
        <w:t>Profit (loss) after tax</w:t>
      </w:r>
      <w:r w:rsidR="001926A4" w:rsidRPr="00D511B1">
        <w:rPr>
          <w:b/>
          <w:color w:val="000000" w:themeColor="text1"/>
        </w:rPr>
        <w:t xml:space="preserve">: </w:t>
      </w:r>
    </w:p>
    <w:p w:rsidR="001926A4" w:rsidRPr="00D511B1" w:rsidRDefault="00547711" w:rsidP="001926A4">
      <w:pPr>
        <w:spacing w:before="120"/>
        <w:rPr>
          <w:b/>
          <w:color w:val="000000" w:themeColor="text1"/>
        </w:rPr>
      </w:pPr>
      <w:r w:rsidRPr="00D511B1">
        <w:rPr>
          <w:color w:val="000000" w:themeColor="text1"/>
        </w:rPr>
        <w:t>Loss after tax in</w:t>
      </w:r>
      <w:r w:rsidR="001926A4" w:rsidRPr="00D511B1">
        <w:rPr>
          <w:color w:val="000000" w:themeColor="text1"/>
        </w:rPr>
        <w:t xml:space="preserve"> 2020</w:t>
      </w:r>
      <w:r w:rsidR="00A777DA" w:rsidRPr="00D511B1">
        <w:rPr>
          <w:color w:val="000000" w:themeColor="text1"/>
        </w:rPr>
        <w:t>:</w:t>
      </w:r>
      <w:r w:rsidR="001926A4" w:rsidRPr="00D511B1">
        <w:rPr>
          <w:color w:val="000000" w:themeColor="text1"/>
        </w:rPr>
        <w:t xml:space="preserve"> </w:t>
      </w:r>
      <w:proofErr w:type="spellStart"/>
      <w:r w:rsidR="002317A9" w:rsidRPr="00D511B1">
        <w:rPr>
          <w:color w:val="000000" w:themeColor="text1"/>
        </w:rPr>
        <w:t>VND</w:t>
      </w:r>
      <w:proofErr w:type="spellEnd"/>
      <w:r w:rsidR="002317A9" w:rsidRPr="00D511B1">
        <w:rPr>
          <w:color w:val="000000" w:themeColor="text1"/>
        </w:rPr>
        <w:t xml:space="preserve"> 2,</w:t>
      </w:r>
      <w:r w:rsidR="005C5499" w:rsidRPr="00D511B1">
        <w:rPr>
          <w:color w:val="000000" w:themeColor="text1"/>
        </w:rPr>
        <w:t>3</w:t>
      </w:r>
      <w:r w:rsidR="001926A4" w:rsidRPr="00D511B1">
        <w:rPr>
          <w:color w:val="000000" w:themeColor="text1"/>
        </w:rPr>
        <w:t xml:space="preserve">83 </w:t>
      </w:r>
      <w:r w:rsidR="002317A9" w:rsidRPr="00D511B1">
        <w:rPr>
          <w:color w:val="000000" w:themeColor="text1"/>
        </w:rPr>
        <w:t>billion</w:t>
      </w:r>
      <w:r w:rsidR="001926A4" w:rsidRPr="00D511B1">
        <w:rPr>
          <w:color w:val="000000" w:themeColor="text1"/>
        </w:rPr>
        <w:t xml:space="preserve">. </w:t>
      </w:r>
      <w:r w:rsidR="000D0D09" w:rsidRPr="00D511B1">
        <w:rPr>
          <w:color w:val="000000" w:themeColor="text1"/>
        </w:rPr>
        <w:t xml:space="preserve">The main cause for the loss: in 2020, the Company recorded provision on the principle of prudence in the context of </w:t>
      </w:r>
      <w:r w:rsidR="00AE2C58" w:rsidRPr="00D511B1">
        <w:rPr>
          <w:color w:val="000000" w:themeColor="text1"/>
        </w:rPr>
        <w:t>the Covid-19 pan</w:t>
      </w:r>
      <w:r w:rsidR="000D0D09" w:rsidRPr="00D511B1">
        <w:rPr>
          <w:color w:val="000000" w:themeColor="text1"/>
        </w:rPr>
        <w:t xml:space="preserve">demic </w:t>
      </w:r>
      <w:r w:rsidR="00AE2C58" w:rsidRPr="00D511B1">
        <w:rPr>
          <w:color w:val="000000" w:themeColor="text1"/>
        </w:rPr>
        <w:t xml:space="preserve">the in complicated progression </w:t>
      </w:r>
      <w:r w:rsidR="000D0D09" w:rsidRPr="00D511B1">
        <w:rPr>
          <w:color w:val="000000" w:themeColor="text1"/>
        </w:rPr>
        <w:t xml:space="preserve">and the interest expense </w:t>
      </w:r>
      <w:r w:rsidR="00AE2C58" w:rsidRPr="00D511B1">
        <w:rPr>
          <w:color w:val="000000" w:themeColor="text1"/>
        </w:rPr>
        <w:t>remain</w:t>
      </w:r>
      <w:r w:rsidR="005207D6" w:rsidRPr="00D511B1">
        <w:rPr>
          <w:color w:val="000000" w:themeColor="text1"/>
        </w:rPr>
        <w:t>ing</w:t>
      </w:r>
      <w:r w:rsidR="00AE2C58" w:rsidRPr="00D511B1">
        <w:rPr>
          <w:color w:val="000000" w:themeColor="text1"/>
        </w:rPr>
        <w:t xml:space="preserve"> </w:t>
      </w:r>
      <w:r w:rsidR="000D0D09" w:rsidRPr="00D511B1">
        <w:rPr>
          <w:color w:val="000000" w:themeColor="text1"/>
        </w:rPr>
        <w:t xml:space="preserve">quite high. </w:t>
      </w:r>
    </w:p>
    <w:p w:rsidR="001926A4" w:rsidRPr="00D511B1" w:rsidRDefault="00AE2C58" w:rsidP="00AE2C58">
      <w:pPr>
        <w:numPr>
          <w:ilvl w:val="0"/>
          <w:numId w:val="11"/>
        </w:numPr>
        <w:spacing w:before="120"/>
        <w:ind w:left="567" w:hanging="567"/>
        <w:rPr>
          <w:b/>
          <w:color w:val="000000" w:themeColor="text1"/>
        </w:rPr>
      </w:pPr>
      <w:r w:rsidRPr="00D511B1">
        <w:rPr>
          <w:b/>
          <w:color w:val="000000" w:themeColor="text1"/>
        </w:rPr>
        <w:t>Position of investment and projects</w:t>
      </w:r>
      <w:r w:rsidR="001926A4" w:rsidRPr="00D511B1">
        <w:rPr>
          <w:b/>
          <w:color w:val="000000" w:themeColor="text1"/>
        </w:rPr>
        <w:t>:</w:t>
      </w:r>
    </w:p>
    <w:p w:rsidR="00487589" w:rsidRPr="00D511B1" w:rsidRDefault="00487589" w:rsidP="00487589">
      <w:pPr>
        <w:rPr>
          <w:color w:val="000000" w:themeColor="text1"/>
        </w:rPr>
      </w:pPr>
      <w:r w:rsidRPr="00D511B1">
        <w:rPr>
          <w:color w:val="000000" w:themeColor="text1"/>
        </w:rPr>
        <w:t>In 20</w:t>
      </w:r>
      <w:r w:rsidR="001C0FDA" w:rsidRPr="00D511B1">
        <w:rPr>
          <w:color w:val="000000" w:themeColor="text1"/>
        </w:rPr>
        <w:t>20</w:t>
      </w:r>
      <w:r w:rsidRPr="00D511B1">
        <w:rPr>
          <w:color w:val="000000" w:themeColor="text1"/>
        </w:rPr>
        <w:t xml:space="preserve">, the fruit tree segment remained as a key role in the operation structure of </w:t>
      </w:r>
      <w:proofErr w:type="spellStart"/>
      <w:r w:rsidRPr="00D511B1">
        <w:rPr>
          <w:color w:val="000000" w:themeColor="text1"/>
        </w:rPr>
        <w:t>HAGL</w:t>
      </w:r>
      <w:proofErr w:type="spellEnd"/>
      <w:r w:rsidRPr="00D511B1">
        <w:rPr>
          <w:color w:val="000000" w:themeColor="text1"/>
        </w:rPr>
        <w:t xml:space="preserve"> with more than 12 types of fruits of which banana is the flagship product. By 31/12/</w:t>
      </w:r>
      <w:proofErr w:type="gramStart"/>
      <w:r w:rsidRPr="00D511B1">
        <w:rPr>
          <w:color w:val="000000" w:themeColor="text1"/>
        </w:rPr>
        <w:t xml:space="preserve">2020  </w:t>
      </w:r>
      <w:proofErr w:type="spellStart"/>
      <w:r w:rsidRPr="00D511B1">
        <w:rPr>
          <w:color w:val="000000" w:themeColor="text1"/>
        </w:rPr>
        <w:t>HAGL</w:t>
      </w:r>
      <w:proofErr w:type="spellEnd"/>
      <w:proofErr w:type="gramEnd"/>
      <w:r w:rsidRPr="00D511B1">
        <w:rPr>
          <w:color w:val="000000" w:themeColor="text1"/>
        </w:rPr>
        <w:t xml:space="preserve"> had grown 11,000 hectares (of which the area owned by the Group of Hoang </w:t>
      </w:r>
      <w:proofErr w:type="spellStart"/>
      <w:r w:rsidRPr="00D511B1">
        <w:rPr>
          <w:color w:val="000000" w:themeColor="text1"/>
        </w:rPr>
        <w:t>Anh</w:t>
      </w:r>
      <w:proofErr w:type="spellEnd"/>
      <w:r w:rsidRPr="00D511B1">
        <w:rPr>
          <w:color w:val="000000" w:themeColor="text1"/>
        </w:rPr>
        <w:t xml:space="preserve"> </w:t>
      </w:r>
      <w:proofErr w:type="spellStart"/>
      <w:r w:rsidRPr="00D511B1">
        <w:rPr>
          <w:color w:val="000000" w:themeColor="text1"/>
        </w:rPr>
        <w:t>Gia</w:t>
      </w:r>
      <w:proofErr w:type="spellEnd"/>
      <w:r w:rsidRPr="00D511B1">
        <w:rPr>
          <w:color w:val="000000" w:themeColor="text1"/>
        </w:rPr>
        <w:t xml:space="preserve"> Lai Agricultural companies is 8,500 ha). Banana is mainly exported to China, Japan, South Korea, and Singapore </w:t>
      </w:r>
    </w:p>
    <w:p w:rsidR="00487589" w:rsidRPr="00D511B1" w:rsidRDefault="00487589" w:rsidP="00487589">
      <w:pPr>
        <w:spacing w:before="120"/>
        <w:rPr>
          <w:color w:val="000000" w:themeColor="text1"/>
        </w:rPr>
      </w:pPr>
      <w:r w:rsidRPr="00D511B1">
        <w:rPr>
          <w:color w:val="000000" w:themeColor="text1"/>
        </w:rPr>
        <w:t xml:space="preserve">The company has performed restructuring and divestment of the interest in Hoang </w:t>
      </w:r>
      <w:proofErr w:type="spellStart"/>
      <w:r w:rsidRPr="00D511B1">
        <w:rPr>
          <w:color w:val="000000" w:themeColor="text1"/>
        </w:rPr>
        <w:t>Anh</w:t>
      </w:r>
      <w:proofErr w:type="spellEnd"/>
      <w:r w:rsidRPr="00D511B1">
        <w:rPr>
          <w:color w:val="000000" w:themeColor="text1"/>
        </w:rPr>
        <w:t xml:space="preserve"> </w:t>
      </w:r>
      <w:proofErr w:type="spellStart"/>
      <w:r w:rsidRPr="00D511B1">
        <w:rPr>
          <w:color w:val="000000" w:themeColor="text1"/>
        </w:rPr>
        <w:t>Gia</w:t>
      </w:r>
      <w:proofErr w:type="spellEnd"/>
      <w:r w:rsidRPr="00D511B1">
        <w:rPr>
          <w:color w:val="000000" w:themeColor="text1"/>
        </w:rPr>
        <w:t xml:space="preserve"> Lai Agricultural Joint Stock Company; focus</w:t>
      </w:r>
      <w:r w:rsidR="001C0FDA" w:rsidRPr="00D511B1">
        <w:rPr>
          <w:color w:val="000000" w:themeColor="text1"/>
        </w:rPr>
        <w:t>ing</w:t>
      </w:r>
      <w:r w:rsidRPr="00D511B1">
        <w:rPr>
          <w:color w:val="000000" w:themeColor="text1"/>
        </w:rPr>
        <w:t xml:space="preserve"> on restructuring production and business in the direction of leanness and efficiency, </w:t>
      </w:r>
      <w:r w:rsidR="00C75CE2" w:rsidRPr="00D511B1">
        <w:rPr>
          <w:color w:val="000000" w:themeColor="text1"/>
        </w:rPr>
        <w:t>appropriate for</w:t>
      </w:r>
      <w:r w:rsidRPr="00D511B1">
        <w:rPr>
          <w:color w:val="000000" w:themeColor="text1"/>
        </w:rPr>
        <w:t xml:space="preserve"> the financial capacity of the Company.</w:t>
      </w:r>
    </w:p>
    <w:p w:rsidR="00F61819" w:rsidRPr="00D511B1" w:rsidRDefault="009C2886" w:rsidP="008A2104">
      <w:pPr>
        <w:spacing w:before="120"/>
        <w:ind w:left="851" w:hanging="851"/>
        <w:rPr>
          <w:color w:val="000000" w:themeColor="text1"/>
          <w:szCs w:val="24"/>
        </w:rPr>
      </w:pPr>
      <w:r w:rsidRPr="00D511B1">
        <w:rPr>
          <w:b/>
          <w:color w:val="000000" w:themeColor="text1"/>
          <w:szCs w:val="24"/>
          <w:u w:val="single"/>
        </w:rPr>
        <w:lastRenderedPageBreak/>
        <w:t>Issue</w:t>
      </w:r>
      <w:r w:rsidR="00F61819" w:rsidRPr="00D511B1">
        <w:rPr>
          <w:b/>
          <w:color w:val="000000" w:themeColor="text1"/>
          <w:szCs w:val="24"/>
          <w:u w:val="single"/>
        </w:rPr>
        <w:t xml:space="preserve"> 2:</w:t>
      </w:r>
      <w:r w:rsidR="00A43F8A" w:rsidRPr="00D511B1">
        <w:rPr>
          <w:b/>
          <w:color w:val="000000" w:themeColor="text1"/>
          <w:szCs w:val="24"/>
        </w:rPr>
        <w:t xml:space="preserve"> </w:t>
      </w:r>
      <w:r w:rsidR="008A2104" w:rsidRPr="00D511B1">
        <w:rPr>
          <w:b/>
          <w:color w:val="000000" w:themeColor="text1"/>
          <w:szCs w:val="24"/>
        </w:rPr>
        <w:t xml:space="preserve">THE PLANS FOR PRODUCTION AND BUSINESS, PROFIT DISTRIBUTION AND REMUNERATION 2021 </w:t>
      </w:r>
    </w:p>
    <w:p w:rsidR="001926A4" w:rsidRPr="00D511B1" w:rsidRDefault="004B4E36" w:rsidP="001926A4">
      <w:pPr>
        <w:spacing w:before="120"/>
        <w:rPr>
          <w:color w:val="000000" w:themeColor="text1"/>
        </w:rPr>
      </w:pPr>
      <w:r w:rsidRPr="00D511B1">
        <w:rPr>
          <w:color w:val="000000" w:themeColor="text1"/>
          <w:lang w:val="en"/>
        </w:rPr>
        <w:t xml:space="preserve">The Board of Directors </w:t>
      </w:r>
      <w:r w:rsidR="00A31F64">
        <w:rPr>
          <w:color w:val="000000" w:themeColor="text1"/>
          <w:lang w:val="en"/>
        </w:rPr>
        <w:t>proposes</w:t>
      </w:r>
      <w:r w:rsidR="00181BFF" w:rsidRPr="00D511B1">
        <w:rPr>
          <w:color w:val="000000" w:themeColor="text1"/>
          <w:lang w:val="en"/>
        </w:rPr>
        <w:t xml:space="preserve"> to </w:t>
      </w:r>
      <w:r w:rsidRPr="00D511B1">
        <w:rPr>
          <w:color w:val="000000" w:themeColor="text1"/>
          <w:lang w:val="en"/>
        </w:rPr>
        <w:t xml:space="preserve">the General Meeting for consideration and passing the </w:t>
      </w:r>
      <w:r w:rsidR="005207D6" w:rsidRPr="00D511B1">
        <w:rPr>
          <w:color w:val="000000" w:themeColor="text1"/>
        </w:rPr>
        <w:t>production</w:t>
      </w:r>
      <w:r w:rsidR="00D909A6" w:rsidRPr="00D511B1">
        <w:rPr>
          <w:color w:val="000000" w:themeColor="text1"/>
        </w:rPr>
        <w:t xml:space="preserve"> and trading, profit distribution and remuneration plans for the year 2021 with the major contents set as follows</w:t>
      </w:r>
      <w:r w:rsidR="001926A4" w:rsidRPr="00D511B1">
        <w:rPr>
          <w:color w:val="000000" w:themeColor="text1"/>
        </w:rPr>
        <w:t>:</w:t>
      </w:r>
    </w:p>
    <w:p w:rsidR="00751152" w:rsidRPr="00D511B1" w:rsidRDefault="00751152" w:rsidP="00B44F55">
      <w:pPr>
        <w:spacing w:before="120"/>
        <w:ind w:left="567" w:hanging="567"/>
        <w:rPr>
          <w:b/>
          <w:color w:val="000000" w:themeColor="text1"/>
        </w:rPr>
      </w:pPr>
      <w:r w:rsidRPr="00D511B1">
        <w:rPr>
          <w:b/>
          <w:color w:val="000000" w:themeColor="text1"/>
        </w:rPr>
        <w:t xml:space="preserve">I. </w:t>
      </w:r>
      <w:r w:rsidR="00B44F55" w:rsidRPr="00D511B1">
        <w:rPr>
          <w:b/>
          <w:color w:val="000000" w:themeColor="text1"/>
        </w:rPr>
        <w:tab/>
      </w:r>
      <w:r w:rsidR="00AD57ED" w:rsidRPr="00D511B1">
        <w:rPr>
          <w:b/>
          <w:color w:val="000000" w:themeColor="text1"/>
        </w:rPr>
        <w:t xml:space="preserve">The production and business plan for </w:t>
      </w:r>
      <w:r w:rsidRPr="00D511B1">
        <w:rPr>
          <w:b/>
          <w:color w:val="000000" w:themeColor="text1"/>
        </w:rPr>
        <w:t>2021:</w:t>
      </w:r>
    </w:p>
    <w:p w:rsidR="00751152" w:rsidRPr="00D511B1" w:rsidRDefault="00AD57ED" w:rsidP="00751152">
      <w:pPr>
        <w:numPr>
          <w:ilvl w:val="0"/>
          <w:numId w:val="15"/>
        </w:numPr>
        <w:spacing w:before="120"/>
        <w:ind w:left="540" w:hanging="540"/>
        <w:rPr>
          <w:color w:val="000000" w:themeColor="text1"/>
        </w:rPr>
      </w:pPr>
      <w:r w:rsidRPr="00D511B1">
        <w:rPr>
          <w:color w:val="000000" w:themeColor="text1"/>
        </w:rPr>
        <w:t>Net revenue</w:t>
      </w:r>
      <w:r w:rsidR="00751152" w:rsidRPr="00D511B1">
        <w:rPr>
          <w:color w:val="000000" w:themeColor="text1"/>
        </w:rPr>
        <w:t xml:space="preserve">: </w:t>
      </w:r>
      <w:proofErr w:type="spellStart"/>
      <w:r w:rsidRPr="00D511B1">
        <w:rPr>
          <w:color w:val="000000" w:themeColor="text1"/>
        </w:rPr>
        <w:t>VND</w:t>
      </w:r>
      <w:proofErr w:type="spellEnd"/>
      <w:r w:rsidRPr="00D511B1">
        <w:rPr>
          <w:color w:val="000000" w:themeColor="text1"/>
        </w:rPr>
        <w:t xml:space="preserve"> 2,</w:t>
      </w:r>
      <w:r w:rsidR="00751152" w:rsidRPr="00D511B1">
        <w:rPr>
          <w:color w:val="000000" w:themeColor="text1"/>
        </w:rPr>
        <w:t xml:space="preserve">055 </w:t>
      </w:r>
      <w:r w:rsidR="002317A9" w:rsidRPr="00D511B1">
        <w:rPr>
          <w:color w:val="000000" w:themeColor="text1"/>
        </w:rPr>
        <w:t>billion</w:t>
      </w:r>
    </w:p>
    <w:p w:rsidR="00751152" w:rsidRPr="00D511B1" w:rsidRDefault="00AD57ED" w:rsidP="00751152">
      <w:pPr>
        <w:numPr>
          <w:ilvl w:val="0"/>
          <w:numId w:val="15"/>
        </w:numPr>
        <w:spacing w:before="120"/>
        <w:ind w:left="540" w:hanging="540"/>
        <w:rPr>
          <w:color w:val="000000" w:themeColor="text1"/>
        </w:rPr>
      </w:pPr>
      <w:r w:rsidRPr="00D511B1">
        <w:rPr>
          <w:color w:val="000000" w:themeColor="text1"/>
        </w:rPr>
        <w:t>Gross profit</w:t>
      </w:r>
      <w:r w:rsidR="00751152" w:rsidRPr="00D511B1">
        <w:rPr>
          <w:color w:val="000000" w:themeColor="text1"/>
        </w:rPr>
        <w:t xml:space="preserve">: </w:t>
      </w:r>
      <w:proofErr w:type="spellStart"/>
      <w:r w:rsidRPr="00D511B1">
        <w:rPr>
          <w:color w:val="000000" w:themeColor="text1"/>
        </w:rPr>
        <w:t>VND</w:t>
      </w:r>
      <w:proofErr w:type="spellEnd"/>
      <w:r w:rsidRPr="00D511B1">
        <w:rPr>
          <w:color w:val="000000" w:themeColor="text1"/>
        </w:rPr>
        <w:t xml:space="preserve"> </w:t>
      </w:r>
      <w:r w:rsidR="00751152" w:rsidRPr="00D511B1">
        <w:rPr>
          <w:color w:val="000000" w:themeColor="text1"/>
        </w:rPr>
        <w:t xml:space="preserve">497 </w:t>
      </w:r>
      <w:r w:rsidR="002317A9" w:rsidRPr="00D511B1">
        <w:rPr>
          <w:color w:val="000000" w:themeColor="text1"/>
        </w:rPr>
        <w:t>billion</w:t>
      </w:r>
    </w:p>
    <w:p w:rsidR="00A46941" w:rsidRPr="00D511B1" w:rsidRDefault="00AD57ED" w:rsidP="00751152">
      <w:pPr>
        <w:numPr>
          <w:ilvl w:val="0"/>
          <w:numId w:val="15"/>
        </w:numPr>
        <w:spacing w:before="120"/>
        <w:ind w:left="540" w:hanging="540"/>
        <w:rPr>
          <w:color w:val="000000" w:themeColor="text1"/>
        </w:rPr>
      </w:pPr>
      <w:r w:rsidRPr="00D511B1">
        <w:rPr>
          <w:color w:val="000000" w:themeColor="text1"/>
        </w:rPr>
        <w:t>Profit after tax</w:t>
      </w:r>
      <w:r w:rsidR="00A46941" w:rsidRPr="00D511B1">
        <w:rPr>
          <w:color w:val="000000" w:themeColor="text1"/>
        </w:rPr>
        <w:t xml:space="preserve">: </w:t>
      </w:r>
      <w:proofErr w:type="spellStart"/>
      <w:r w:rsidRPr="00D511B1">
        <w:rPr>
          <w:color w:val="000000" w:themeColor="text1"/>
        </w:rPr>
        <w:t>VND</w:t>
      </w:r>
      <w:proofErr w:type="spellEnd"/>
      <w:r w:rsidRPr="00D511B1">
        <w:rPr>
          <w:color w:val="000000" w:themeColor="text1"/>
        </w:rPr>
        <w:t xml:space="preserve"> </w:t>
      </w:r>
      <w:r w:rsidR="00A46941" w:rsidRPr="00D511B1">
        <w:rPr>
          <w:color w:val="000000" w:themeColor="text1"/>
        </w:rPr>
        <w:t xml:space="preserve">104 </w:t>
      </w:r>
      <w:r w:rsidR="002317A9" w:rsidRPr="00D511B1">
        <w:rPr>
          <w:color w:val="000000" w:themeColor="text1"/>
        </w:rPr>
        <w:t>billion</w:t>
      </w:r>
    </w:p>
    <w:p w:rsidR="003F2679" w:rsidRPr="00D511B1" w:rsidRDefault="003F2679" w:rsidP="003F2679">
      <w:pPr>
        <w:tabs>
          <w:tab w:val="left" w:pos="567"/>
        </w:tabs>
        <w:spacing w:before="120"/>
        <w:rPr>
          <w:b/>
          <w:color w:val="000000" w:themeColor="text1"/>
        </w:rPr>
      </w:pPr>
      <w:r w:rsidRPr="00D511B1">
        <w:rPr>
          <w:b/>
          <w:color w:val="000000" w:themeColor="text1"/>
        </w:rPr>
        <w:t xml:space="preserve">II. </w:t>
      </w:r>
      <w:r w:rsidRPr="00D511B1">
        <w:rPr>
          <w:b/>
          <w:color w:val="000000" w:themeColor="text1"/>
        </w:rPr>
        <w:tab/>
      </w:r>
      <w:r w:rsidR="00AD57ED" w:rsidRPr="00D511B1">
        <w:rPr>
          <w:b/>
          <w:color w:val="000000" w:themeColor="text1"/>
        </w:rPr>
        <w:t>The plans for profit distribution and remuneration</w:t>
      </w:r>
      <w:r w:rsidRPr="00D511B1">
        <w:rPr>
          <w:b/>
          <w:color w:val="000000" w:themeColor="text1"/>
        </w:rPr>
        <w:t xml:space="preserve"> 2021:</w:t>
      </w:r>
    </w:p>
    <w:p w:rsidR="003F2679" w:rsidRPr="00D511B1" w:rsidRDefault="00643BD6" w:rsidP="003F2679">
      <w:pPr>
        <w:numPr>
          <w:ilvl w:val="0"/>
          <w:numId w:val="20"/>
        </w:numPr>
        <w:tabs>
          <w:tab w:val="left" w:pos="540"/>
        </w:tabs>
        <w:spacing w:before="120"/>
        <w:ind w:left="540" w:hanging="540"/>
        <w:jc w:val="left"/>
        <w:rPr>
          <w:color w:val="000000" w:themeColor="text1"/>
        </w:rPr>
      </w:pPr>
      <w:r w:rsidRPr="00D511B1">
        <w:rPr>
          <w:color w:val="000000" w:themeColor="text1"/>
        </w:rPr>
        <w:t>Dividend</w:t>
      </w:r>
      <w:r w:rsidR="003F2679" w:rsidRPr="00D511B1">
        <w:rPr>
          <w:color w:val="000000" w:themeColor="text1"/>
        </w:rPr>
        <w:t xml:space="preserve">: </w:t>
      </w:r>
      <w:r w:rsidRPr="00D511B1">
        <w:rPr>
          <w:color w:val="000000" w:themeColor="text1"/>
        </w:rPr>
        <w:t>no payment</w:t>
      </w:r>
    </w:p>
    <w:p w:rsidR="003F2679" w:rsidRPr="00D511B1" w:rsidRDefault="009D4AF7" w:rsidP="00152BCB">
      <w:pPr>
        <w:numPr>
          <w:ilvl w:val="0"/>
          <w:numId w:val="20"/>
        </w:numPr>
        <w:tabs>
          <w:tab w:val="left" w:pos="540"/>
        </w:tabs>
        <w:spacing w:before="120"/>
        <w:ind w:left="540" w:hanging="540"/>
        <w:jc w:val="left"/>
        <w:rPr>
          <w:color w:val="000000" w:themeColor="text1"/>
        </w:rPr>
      </w:pPr>
      <w:r w:rsidRPr="00D511B1">
        <w:rPr>
          <w:color w:val="000000" w:themeColor="text1"/>
        </w:rPr>
        <w:t>Remuneration</w:t>
      </w:r>
      <w:r w:rsidR="00643BD6" w:rsidRPr="00D511B1">
        <w:rPr>
          <w:color w:val="000000" w:themeColor="text1"/>
        </w:rPr>
        <w:t xml:space="preserve"> for the BOD</w:t>
      </w:r>
      <w:r w:rsidR="003F2679" w:rsidRPr="00D511B1">
        <w:rPr>
          <w:color w:val="000000" w:themeColor="text1"/>
        </w:rPr>
        <w:t xml:space="preserve">, </w:t>
      </w:r>
      <w:r w:rsidRPr="00D511B1">
        <w:rPr>
          <w:color w:val="000000" w:themeColor="text1"/>
        </w:rPr>
        <w:t xml:space="preserve">the </w:t>
      </w:r>
      <w:proofErr w:type="spellStart"/>
      <w:r w:rsidRPr="00D511B1">
        <w:rPr>
          <w:color w:val="000000" w:themeColor="text1"/>
        </w:rPr>
        <w:t>BOS</w:t>
      </w:r>
      <w:proofErr w:type="spellEnd"/>
      <w:r w:rsidRPr="00D511B1">
        <w:rPr>
          <w:color w:val="000000" w:themeColor="text1"/>
        </w:rPr>
        <w:t xml:space="preserve"> and the Secretarial Board </w:t>
      </w:r>
      <w:r w:rsidR="003F2679" w:rsidRPr="00D511B1">
        <w:rPr>
          <w:color w:val="000000" w:themeColor="text1"/>
        </w:rPr>
        <w:t xml:space="preserve">2021: </w:t>
      </w:r>
      <w:r w:rsidRPr="00D511B1">
        <w:rPr>
          <w:color w:val="000000" w:themeColor="text1"/>
        </w:rPr>
        <w:t>authorizing the BOD to decide and implement the appropriation the remuneration for</w:t>
      </w:r>
      <w:r w:rsidR="00DA00F6" w:rsidRPr="00D511B1">
        <w:rPr>
          <w:color w:val="000000" w:themeColor="text1"/>
        </w:rPr>
        <w:t xml:space="preserve"> the</w:t>
      </w:r>
      <w:r w:rsidRPr="00D511B1">
        <w:rPr>
          <w:color w:val="000000" w:themeColor="text1"/>
        </w:rPr>
        <w:t xml:space="preserve"> BOD</w:t>
      </w:r>
      <w:r w:rsidR="00A8212C" w:rsidRPr="00D511B1">
        <w:rPr>
          <w:color w:val="000000" w:themeColor="text1"/>
        </w:rPr>
        <w:t>,</w:t>
      </w:r>
      <w:r w:rsidRPr="00D511B1">
        <w:rPr>
          <w:color w:val="000000" w:themeColor="text1"/>
        </w:rPr>
        <w:t xml:space="preserve"> the </w:t>
      </w:r>
      <w:proofErr w:type="spellStart"/>
      <w:r w:rsidRPr="00D511B1">
        <w:rPr>
          <w:color w:val="000000" w:themeColor="text1"/>
        </w:rPr>
        <w:t>BOS</w:t>
      </w:r>
      <w:proofErr w:type="spellEnd"/>
      <w:r w:rsidRPr="00D511B1">
        <w:rPr>
          <w:color w:val="000000" w:themeColor="text1"/>
        </w:rPr>
        <w:t xml:space="preserve"> and the Secretarial Board </w:t>
      </w:r>
      <w:r w:rsidR="00A8212C" w:rsidRPr="00D511B1">
        <w:rPr>
          <w:color w:val="000000" w:themeColor="text1"/>
        </w:rPr>
        <w:t xml:space="preserve">in </w:t>
      </w:r>
      <w:r w:rsidRPr="00D511B1">
        <w:rPr>
          <w:color w:val="000000" w:themeColor="text1"/>
        </w:rPr>
        <w:t>2021</w:t>
      </w:r>
      <w:r w:rsidR="003F2679" w:rsidRPr="00D511B1">
        <w:rPr>
          <w:color w:val="000000" w:themeColor="text1"/>
        </w:rPr>
        <w:t xml:space="preserve"> </w:t>
      </w:r>
      <w:r w:rsidR="00A8212C" w:rsidRPr="00D511B1">
        <w:rPr>
          <w:color w:val="000000" w:themeColor="text1"/>
        </w:rPr>
        <w:t>which will be reported to the 2022 Annual General Meeting of Shareholders</w:t>
      </w:r>
      <w:r w:rsidR="003F2679" w:rsidRPr="00D511B1">
        <w:rPr>
          <w:color w:val="000000" w:themeColor="text1"/>
        </w:rPr>
        <w:t>.</w:t>
      </w:r>
    </w:p>
    <w:p w:rsidR="00751152" w:rsidRPr="00D511B1" w:rsidRDefault="009C2886" w:rsidP="00B44F55">
      <w:pPr>
        <w:spacing w:before="120"/>
        <w:ind w:left="567" w:hanging="567"/>
        <w:rPr>
          <w:b/>
          <w:color w:val="000000" w:themeColor="text1"/>
        </w:rPr>
      </w:pPr>
      <w:r w:rsidRPr="00D511B1">
        <w:rPr>
          <w:b/>
          <w:color w:val="000000" w:themeColor="text1"/>
          <w:u w:val="single"/>
        </w:rPr>
        <w:t>Issue</w:t>
      </w:r>
      <w:r w:rsidR="003F2679" w:rsidRPr="00D511B1">
        <w:rPr>
          <w:b/>
          <w:color w:val="000000" w:themeColor="text1"/>
          <w:u w:val="single"/>
        </w:rPr>
        <w:t xml:space="preserve"> 3</w:t>
      </w:r>
      <w:r w:rsidR="007030C8" w:rsidRPr="00D511B1">
        <w:rPr>
          <w:b/>
          <w:color w:val="000000" w:themeColor="text1"/>
          <w:u w:val="single"/>
        </w:rPr>
        <w:t>:</w:t>
      </w:r>
      <w:r w:rsidR="007030C8" w:rsidRPr="00D511B1">
        <w:rPr>
          <w:b/>
          <w:color w:val="000000" w:themeColor="text1"/>
        </w:rPr>
        <w:t xml:space="preserve"> </w:t>
      </w:r>
      <w:r w:rsidR="008A2104" w:rsidRPr="00D511B1">
        <w:rPr>
          <w:b/>
          <w:color w:val="000000" w:themeColor="text1"/>
        </w:rPr>
        <w:tab/>
        <w:t>INVESTMENT PLAN FOR 2021</w:t>
      </w:r>
    </w:p>
    <w:p w:rsidR="00751152" w:rsidRPr="00D511B1" w:rsidRDefault="004D26E5" w:rsidP="00751152">
      <w:pPr>
        <w:pStyle w:val="ListParagraph"/>
        <w:numPr>
          <w:ilvl w:val="0"/>
          <w:numId w:val="42"/>
        </w:numPr>
        <w:spacing w:before="120"/>
        <w:ind w:left="567" w:hanging="567"/>
        <w:rPr>
          <w:color w:val="000000" w:themeColor="text1"/>
          <w:szCs w:val="24"/>
        </w:rPr>
      </w:pPr>
      <w:r w:rsidRPr="00D511B1">
        <w:rPr>
          <w:color w:val="000000" w:themeColor="text1"/>
          <w:szCs w:val="24"/>
        </w:rPr>
        <w:t>Livestock</w:t>
      </w:r>
      <w:r w:rsidR="00751152" w:rsidRPr="00D511B1">
        <w:rPr>
          <w:color w:val="000000" w:themeColor="text1"/>
          <w:szCs w:val="24"/>
        </w:rPr>
        <w:t xml:space="preserve">: </w:t>
      </w:r>
      <w:r w:rsidR="003B4B13" w:rsidRPr="00D511B1">
        <w:rPr>
          <w:color w:val="000000" w:themeColor="text1"/>
          <w:szCs w:val="24"/>
          <w:lang w:val="en"/>
        </w:rPr>
        <w:t xml:space="preserve">The Company plans by the end of 2021 to complete the entire barn system </w:t>
      </w:r>
      <w:r w:rsidR="00DA00F6" w:rsidRPr="00D511B1">
        <w:rPr>
          <w:color w:val="000000" w:themeColor="text1"/>
          <w:szCs w:val="24"/>
          <w:lang w:val="en"/>
        </w:rPr>
        <w:t>for raising</w:t>
      </w:r>
      <w:r w:rsidR="003B4B13" w:rsidRPr="00D511B1">
        <w:rPr>
          <w:color w:val="000000" w:themeColor="text1"/>
          <w:szCs w:val="24"/>
          <w:lang w:val="en"/>
        </w:rPr>
        <w:t xml:space="preserve"> 15,000 breeding sows in 2022</w:t>
      </w:r>
      <w:r w:rsidR="001E2FB3" w:rsidRPr="00D511B1">
        <w:rPr>
          <w:color w:val="000000" w:themeColor="text1"/>
          <w:szCs w:val="24"/>
          <w:lang w:val="en"/>
        </w:rPr>
        <w:t xml:space="preserve"> </w:t>
      </w:r>
      <w:r w:rsidR="003B4B13" w:rsidRPr="00D511B1">
        <w:rPr>
          <w:color w:val="000000" w:themeColor="text1"/>
          <w:szCs w:val="24"/>
          <w:lang w:val="en"/>
        </w:rPr>
        <w:t xml:space="preserve">and 300,000 </w:t>
      </w:r>
      <w:r w:rsidR="001E2FB3" w:rsidRPr="00D511B1">
        <w:rPr>
          <w:color w:val="000000" w:themeColor="text1"/>
          <w:szCs w:val="24"/>
          <w:lang w:val="en"/>
        </w:rPr>
        <w:t>hogs</w:t>
      </w:r>
      <w:r w:rsidR="003B4B13" w:rsidRPr="00D511B1">
        <w:rPr>
          <w:color w:val="000000" w:themeColor="text1"/>
          <w:szCs w:val="24"/>
          <w:lang w:val="en"/>
        </w:rPr>
        <w:t xml:space="preserve"> per year.</w:t>
      </w:r>
      <w:r w:rsidR="003B4B13" w:rsidRPr="00D511B1">
        <w:rPr>
          <w:color w:val="000000" w:themeColor="text1"/>
          <w:szCs w:val="24"/>
        </w:rPr>
        <w:t xml:space="preserve"> </w:t>
      </w:r>
    </w:p>
    <w:p w:rsidR="001E2FB3" w:rsidRPr="00D511B1" w:rsidRDefault="001E2FB3" w:rsidP="00FC6EA7">
      <w:pPr>
        <w:pStyle w:val="ListParagraph"/>
        <w:numPr>
          <w:ilvl w:val="0"/>
          <w:numId w:val="42"/>
        </w:numPr>
        <w:spacing w:before="120"/>
        <w:ind w:left="567" w:hanging="567"/>
        <w:rPr>
          <w:color w:val="000000" w:themeColor="text1"/>
          <w:szCs w:val="24"/>
        </w:rPr>
      </w:pPr>
      <w:r w:rsidRPr="00D511B1">
        <w:rPr>
          <w:color w:val="000000" w:themeColor="text1"/>
          <w:szCs w:val="24"/>
        </w:rPr>
        <w:t>Fruits</w:t>
      </w:r>
      <w:r w:rsidR="00751152" w:rsidRPr="00D511B1">
        <w:rPr>
          <w:color w:val="000000" w:themeColor="text1"/>
          <w:szCs w:val="24"/>
        </w:rPr>
        <w:t xml:space="preserve">: </w:t>
      </w:r>
      <w:r w:rsidRPr="00D511B1">
        <w:rPr>
          <w:color w:val="000000" w:themeColor="text1"/>
          <w:szCs w:val="24"/>
        </w:rPr>
        <w:t xml:space="preserve">The </w:t>
      </w:r>
      <w:r w:rsidR="00DA00F6" w:rsidRPr="00D511B1">
        <w:rPr>
          <w:color w:val="000000" w:themeColor="text1"/>
          <w:szCs w:val="24"/>
        </w:rPr>
        <w:t>Company</w:t>
      </w:r>
      <w:r w:rsidRPr="00D511B1">
        <w:rPr>
          <w:color w:val="000000" w:themeColor="text1"/>
          <w:szCs w:val="24"/>
        </w:rPr>
        <w:t xml:space="preserve"> will make further investment to maintain about 10,000 hectares of trees, including bananas and other fruit trees. Particularly for banana trees, </w:t>
      </w:r>
      <w:r w:rsidR="007112E2" w:rsidRPr="00D511B1">
        <w:rPr>
          <w:color w:val="000000" w:themeColor="text1"/>
          <w:szCs w:val="24"/>
        </w:rPr>
        <w:t xml:space="preserve">so far </w:t>
      </w:r>
      <w:r w:rsidRPr="00D511B1">
        <w:rPr>
          <w:color w:val="000000" w:themeColor="text1"/>
          <w:szCs w:val="24"/>
        </w:rPr>
        <w:t xml:space="preserve">the Company has basically invested in planting 5,000 hectares in Vietnam, Laos and Cambodia. </w:t>
      </w:r>
      <w:r w:rsidR="007112E2" w:rsidRPr="00D511B1">
        <w:rPr>
          <w:color w:val="000000" w:themeColor="text1"/>
          <w:szCs w:val="24"/>
        </w:rPr>
        <w:t>Average</w:t>
      </w:r>
      <w:r w:rsidR="00B36820" w:rsidRPr="00D511B1">
        <w:rPr>
          <w:color w:val="000000" w:themeColor="text1"/>
          <w:szCs w:val="24"/>
        </w:rPr>
        <w:t xml:space="preserve"> </w:t>
      </w:r>
      <w:r w:rsidR="007112E2" w:rsidRPr="00D511B1">
        <w:rPr>
          <w:color w:val="000000" w:themeColor="text1"/>
          <w:szCs w:val="24"/>
        </w:rPr>
        <w:t>harvest of</w:t>
      </w:r>
      <w:r w:rsidRPr="00D511B1">
        <w:rPr>
          <w:color w:val="000000" w:themeColor="text1"/>
          <w:szCs w:val="24"/>
        </w:rPr>
        <w:t xml:space="preserve"> banana </w:t>
      </w:r>
      <w:r w:rsidR="00B36820" w:rsidRPr="00D511B1">
        <w:rPr>
          <w:color w:val="000000" w:themeColor="text1"/>
          <w:szCs w:val="24"/>
        </w:rPr>
        <w:t xml:space="preserve">is expected </w:t>
      </w:r>
      <w:r w:rsidRPr="00D511B1">
        <w:rPr>
          <w:color w:val="000000" w:themeColor="text1"/>
          <w:szCs w:val="24"/>
        </w:rPr>
        <w:t>to reach 50 tons/hectare</w:t>
      </w:r>
      <w:r w:rsidR="00FC6EA7" w:rsidRPr="00D511B1">
        <w:rPr>
          <w:color w:val="000000" w:themeColor="text1"/>
          <w:szCs w:val="24"/>
        </w:rPr>
        <w:t xml:space="preserve"> from 2022</w:t>
      </w:r>
      <w:r w:rsidRPr="00D511B1">
        <w:rPr>
          <w:color w:val="000000" w:themeColor="text1"/>
          <w:szCs w:val="24"/>
        </w:rPr>
        <w:t>.</w:t>
      </w:r>
    </w:p>
    <w:p w:rsidR="001E2FB3" w:rsidRPr="00D511B1" w:rsidRDefault="001E2FB3" w:rsidP="001E2FB3">
      <w:pPr>
        <w:pStyle w:val="ListParagraph"/>
        <w:spacing w:before="120"/>
        <w:ind w:left="567"/>
        <w:rPr>
          <w:color w:val="000000" w:themeColor="text1"/>
          <w:szCs w:val="24"/>
        </w:rPr>
      </w:pPr>
      <w:r w:rsidRPr="00D511B1">
        <w:rPr>
          <w:color w:val="000000" w:themeColor="text1"/>
          <w:szCs w:val="24"/>
        </w:rPr>
        <w:t>Orientation of the Company: to</w:t>
      </w:r>
      <w:r w:rsidR="003C3056" w:rsidRPr="00D511B1">
        <w:rPr>
          <w:color w:val="000000" w:themeColor="text1"/>
          <w:szCs w:val="24"/>
        </w:rPr>
        <w:t xml:space="preserve">wards </w:t>
      </w:r>
      <w:r w:rsidRPr="00D511B1">
        <w:rPr>
          <w:color w:val="000000" w:themeColor="text1"/>
          <w:szCs w:val="24"/>
        </w:rPr>
        <w:t xml:space="preserve">the two </w:t>
      </w:r>
      <w:r w:rsidR="003C3056" w:rsidRPr="00D511B1">
        <w:rPr>
          <w:color w:val="000000" w:themeColor="text1"/>
          <w:szCs w:val="24"/>
        </w:rPr>
        <w:t>key</w:t>
      </w:r>
      <w:r w:rsidRPr="00D511B1">
        <w:rPr>
          <w:color w:val="000000" w:themeColor="text1"/>
          <w:szCs w:val="24"/>
        </w:rPr>
        <w:t xml:space="preserve"> </w:t>
      </w:r>
      <w:r w:rsidR="003C3056" w:rsidRPr="00D511B1">
        <w:rPr>
          <w:color w:val="000000" w:themeColor="text1"/>
          <w:szCs w:val="24"/>
        </w:rPr>
        <w:t>sectors</w:t>
      </w:r>
      <w:r w:rsidR="00FC6EA7" w:rsidRPr="00D511B1">
        <w:rPr>
          <w:color w:val="000000" w:themeColor="text1"/>
          <w:szCs w:val="24"/>
        </w:rPr>
        <w:t xml:space="preserve"> mentioned above; </w:t>
      </w:r>
      <w:r w:rsidR="003C3056" w:rsidRPr="00D511B1">
        <w:rPr>
          <w:color w:val="000000" w:themeColor="text1"/>
          <w:szCs w:val="24"/>
        </w:rPr>
        <w:t>in the meantime</w:t>
      </w:r>
      <w:r w:rsidRPr="00D511B1">
        <w:rPr>
          <w:color w:val="000000" w:themeColor="text1"/>
          <w:szCs w:val="24"/>
        </w:rPr>
        <w:t xml:space="preserve"> a number of other </w:t>
      </w:r>
      <w:r w:rsidR="003C3056" w:rsidRPr="00D511B1">
        <w:rPr>
          <w:color w:val="000000" w:themeColor="text1"/>
          <w:szCs w:val="24"/>
        </w:rPr>
        <w:t>auxiliary sectors</w:t>
      </w:r>
      <w:r w:rsidR="00FC6EA7" w:rsidRPr="00D511B1">
        <w:rPr>
          <w:color w:val="000000" w:themeColor="text1"/>
          <w:szCs w:val="24"/>
        </w:rPr>
        <w:t xml:space="preserve"> are remained</w:t>
      </w:r>
      <w:r w:rsidRPr="00D511B1">
        <w:rPr>
          <w:color w:val="000000" w:themeColor="text1"/>
          <w:szCs w:val="24"/>
        </w:rPr>
        <w:t xml:space="preserve"> to take advantage of production materials.</w:t>
      </w:r>
    </w:p>
    <w:p w:rsidR="00F61819" w:rsidRPr="00D511B1" w:rsidRDefault="009C2886" w:rsidP="00A20F5B">
      <w:pPr>
        <w:tabs>
          <w:tab w:val="left" w:pos="540"/>
        </w:tabs>
        <w:spacing w:before="120"/>
        <w:ind w:left="1440" w:hanging="1440"/>
        <w:rPr>
          <w:b/>
          <w:color w:val="000000" w:themeColor="text1"/>
        </w:rPr>
      </w:pPr>
      <w:r w:rsidRPr="00D511B1">
        <w:rPr>
          <w:b/>
          <w:color w:val="000000" w:themeColor="text1"/>
          <w:u w:val="single"/>
        </w:rPr>
        <w:t>Issue</w:t>
      </w:r>
      <w:r w:rsidR="00F61819" w:rsidRPr="00D511B1">
        <w:rPr>
          <w:b/>
          <w:color w:val="000000" w:themeColor="text1"/>
          <w:u w:val="single"/>
        </w:rPr>
        <w:t xml:space="preserve"> </w:t>
      </w:r>
      <w:r w:rsidR="001E74B3" w:rsidRPr="00D511B1">
        <w:rPr>
          <w:b/>
          <w:color w:val="000000" w:themeColor="text1"/>
          <w:u w:val="single"/>
        </w:rPr>
        <w:t>4</w:t>
      </w:r>
      <w:r w:rsidR="00F61819" w:rsidRPr="00D511B1">
        <w:rPr>
          <w:b/>
          <w:color w:val="000000" w:themeColor="text1"/>
          <w:u w:val="single"/>
        </w:rPr>
        <w:t>:</w:t>
      </w:r>
      <w:r w:rsidR="00F61819" w:rsidRPr="00D511B1">
        <w:rPr>
          <w:color w:val="000000" w:themeColor="text1"/>
        </w:rPr>
        <w:t xml:space="preserve"> </w:t>
      </w:r>
      <w:r w:rsidR="00FC6EA7" w:rsidRPr="00D511B1">
        <w:rPr>
          <w:b/>
          <w:color w:val="000000" w:themeColor="text1"/>
        </w:rPr>
        <w:t>the BOD report</w:t>
      </w:r>
    </w:p>
    <w:p w:rsidR="001926A4" w:rsidRPr="00D511B1" w:rsidRDefault="00FE3971" w:rsidP="001926A4">
      <w:pPr>
        <w:spacing w:before="120"/>
        <w:rPr>
          <w:color w:val="000000" w:themeColor="text1"/>
        </w:rPr>
      </w:pPr>
      <w:r w:rsidRPr="00D511B1">
        <w:rPr>
          <w:color w:val="000000" w:themeColor="text1"/>
          <w:lang w:val="en"/>
        </w:rPr>
        <w:t xml:space="preserve">The Board of Directors </w:t>
      </w:r>
      <w:r w:rsidR="00A31F64">
        <w:rPr>
          <w:color w:val="000000" w:themeColor="text1"/>
          <w:lang w:val="en"/>
        </w:rPr>
        <w:t>proposes</w:t>
      </w:r>
      <w:r w:rsidR="00181BFF" w:rsidRPr="00D511B1">
        <w:rPr>
          <w:color w:val="000000" w:themeColor="text1"/>
          <w:lang w:val="en"/>
        </w:rPr>
        <w:t xml:space="preserve"> to </w:t>
      </w:r>
      <w:r w:rsidRPr="00D511B1">
        <w:rPr>
          <w:color w:val="000000" w:themeColor="text1"/>
          <w:lang w:val="en"/>
        </w:rPr>
        <w:t xml:space="preserve">the General Meeting for consideration and passing </w:t>
      </w:r>
      <w:r w:rsidR="00FC6EA7" w:rsidRPr="00D511B1">
        <w:rPr>
          <w:color w:val="000000" w:themeColor="text1"/>
          <w:szCs w:val="24"/>
        </w:rPr>
        <w:t>BOD report covering the following issues</w:t>
      </w:r>
      <w:r w:rsidR="001926A4" w:rsidRPr="00D511B1">
        <w:rPr>
          <w:color w:val="000000" w:themeColor="text1"/>
        </w:rPr>
        <w:t>:</w:t>
      </w:r>
    </w:p>
    <w:p w:rsidR="001926A4" w:rsidRPr="00D511B1" w:rsidRDefault="00FC6EA7" w:rsidP="00123F68">
      <w:pPr>
        <w:numPr>
          <w:ilvl w:val="0"/>
          <w:numId w:val="43"/>
        </w:numPr>
        <w:spacing w:before="120"/>
        <w:ind w:left="567" w:hanging="567"/>
        <w:rPr>
          <w:b/>
          <w:color w:val="000000" w:themeColor="text1"/>
        </w:rPr>
      </w:pPr>
      <w:r w:rsidRPr="00D511B1">
        <w:rPr>
          <w:b/>
          <w:color w:val="000000" w:themeColor="text1"/>
        </w:rPr>
        <w:t>BOD meetings in</w:t>
      </w:r>
      <w:r w:rsidR="001926A4" w:rsidRPr="00D511B1">
        <w:rPr>
          <w:b/>
          <w:color w:val="000000" w:themeColor="text1"/>
        </w:rPr>
        <w:t xml:space="preserve"> 2020</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4"/>
        <w:gridCol w:w="2215"/>
        <w:gridCol w:w="1144"/>
        <w:gridCol w:w="4664"/>
        <w:gridCol w:w="978"/>
      </w:tblGrid>
      <w:tr w:rsidR="00D511B1" w:rsidRPr="00D511B1" w:rsidTr="002B57F1">
        <w:trPr>
          <w:tblHeader/>
          <w:tblCellSpacing w:w="0" w:type="dxa"/>
          <w:jc w:val="center"/>
        </w:trPr>
        <w:tc>
          <w:tcPr>
            <w:tcW w:w="0" w:type="auto"/>
            <w:vAlign w:val="center"/>
            <w:hideMark/>
          </w:tcPr>
          <w:p w:rsidR="001926A4" w:rsidRPr="00D511B1" w:rsidRDefault="00FC6EA7" w:rsidP="00F43F6A">
            <w:pPr>
              <w:spacing w:beforeLines="40" w:before="96" w:line="288" w:lineRule="auto"/>
              <w:jc w:val="center"/>
              <w:rPr>
                <w:color w:val="000000" w:themeColor="text1"/>
              </w:rPr>
            </w:pPr>
            <w:r w:rsidRPr="00D511B1">
              <w:rPr>
                <w:b/>
                <w:bCs/>
                <w:color w:val="000000" w:themeColor="text1"/>
              </w:rPr>
              <w:t>No.</w:t>
            </w:r>
          </w:p>
        </w:tc>
        <w:tc>
          <w:tcPr>
            <w:tcW w:w="0" w:type="auto"/>
            <w:vAlign w:val="center"/>
            <w:hideMark/>
          </w:tcPr>
          <w:p w:rsidR="001926A4" w:rsidRPr="00D511B1" w:rsidRDefault="00FC6EA7" w:rsidP="00F43F6A">
            <w:pPr>
              <w:spacing w:beforeLines="40" w:before="96" w:line="288" w:lineRule="auto"/>
              <w:jc w:val="center"/>
              <w:rPr>
                <w:color w:val="000000" w:themeColor="text1"/>
              </w:rPr>
            </w:pPr>
            <w:r w:rsidRPr="00D511B1">
              <w:rPr>
                <w:b/>
                <w:bCs/>
                <w:color w:val="000000" w:themeColor="text1"/>
              </w:rPr>
              <w:t>Resolution  No.</w:t>
            </w:r>
          </w:p>
        </w:tc>
        <w:tc>
          <w:tcPr>
            <w:tcW w:w="0" w:type="auto"/>
            <w:vAlign w:val="center"/>
            <w:hideMark/>
          </w:tcPr>
          <w:p w:rsidR="001926A4" w:rsidRPr="00D511B1" w:rsidRDefault="00FC6EA7" w:rsidP="00F43F6A">
            <w:pPr>
              <w:spacing w:beforeLines="40" w:before="96" w:line="288" w:lineRule="auto"/>
              <w:jc w:val="center"/>
              <w:rPr>
                <w:color w:val="000000" w:themeColor="text1"/>
              </w:rPr>
            </w:pPr>
            <w:r w:rsidRPr="00D511B1">
              <w:rPr>
                <w:b/>
                <w:bCs/>
                <w:color w:val="000000" w:themeColor="text1"/>
              </w:rPr>
              <w:t>Date</w:t>
            </w:r>
          </w:p>
        </w:tc>
        <w:tc>
          <w:tcPr>
            <w:tcW w:w="0" w:type="auto"/>
            <w:vAlign w:val="center"/>
            <w:hideMark/>
          </w:tcPr>
          <w:p w:rsidR="001926A4" w:rsidRPr="00D511B1" w:rsidRDefault="00FC6EA7" w:rsidP="00FC6EA7">
            <w:pPr>
              <w:spacing w:beforeLines="40" w:before="96" w:line="288" w:lineRule="auto"/>
              <w:jc w:val="center"/>
              <w:rPr>
                <w:color w:val="000000" w:themeColor="text1"/>
              </w:rPr>
            </w:pPr>
            <w:r w:rsidRPr="00D511B1">
              <w:rPr>
                <w:b/>
                <w:bCs/>
                <w:color w:val="000000" w:themeColor="text1"/>
              </w:rPr>
              <w:t>Issue</w:t>
            </w:r>
          </w:p>
        </w:tc>
        <w:tc>
          <w:tcPr>
            <w:tcW w:w="0" w:type="auto"/>
            <w:vAlign w:val="center"/>
          </w:tcPr>
          <w:p w:rsidR="001926A4" w:rsidRPr="00D511B1" w:rsidRDefault="00D6560D" w:rsidP="00F43F6A">
            <w:pPr>
              <w:spacing w:beforeLines="40" w:before="96" w:line="288" w:lineRule="auto"/>
              <w:jc w:val="center"/>
              <w:rPr>
                <w:b/>
                <w:bCs/>
                <w:color w:val="000000" w:themeColor="text1"/>
              </w:rPr>
            </w:pPr>
            <w:r w:rsidRPr="00D511B1">
              <w:rPr>
                <w:b/>
                <w:bCs/>
                <w:color w:val="000000" w:themeColor="text1"/>
              </w:rPr>
              <w:t>Passing rate</w:t>
            </w:r>
          </w:p>
        </w:tc>
      </w:tr>
      <w:tr w:rsidR="00D511B1" w:rsidRPr="00D511B1" w:rsidTr="002B57F1">
        <w:trPr>
          <w:trHeight w:val="961"/>
          <w:tblCellSpacing w:w="0" w:type="dxa"/>
          <w:jc w:val="center"/>
        </w:trPr>
        <w:tc>
          <w:tcPr>
            <w:tcW w:w="0" w:type="auto"/>
            <w:vAlign w:val="center"/>
            <w:hideMark/>
          </w:tcPr>
          <w:p w:rsidR="001926A4" w:rsidRPr="00D511B1" w:rsidRDefault="001926A4" w:rsidP="00F43F6A">
            <w:pPr>
              <w:spacing w:beforeLines="40" w:before="96" w:line="288" w:lineRule="auto"/>
              <w:jc w:val="center"/>
              <w:rPr>
                <w:color w:val="000000" w:themeColor="text1"/>
              </w:rPr>
            </w:pPr>
            <w:r w:rsidRPr="00D511B1">
              <w:rPr>
                <w:color w:val="000000" w:themeColor="text1"/>
              </w:rPr>
              <w:t>1</w:t>
            </w:r>
          </w:p>
        </w:tc>
        <w:tc>
          <w:tcPr>
            <w:tcW w:w="0" w:type="auto"/>
            <w:vAlign w:val="center"/>
          </w:tcPr>
          <w:p w:rsidR="001926A4" w:rsidRPr="00D511B1" w:rsidRDefault="001926A4" w:rsidP="00F43F6A">
            <w:pPr>
              <w:spacing w:beforeLines="40" w:before="96" w:line="288" w:lineRule="auto"/>
              <w:rPr>
                <w:color w:val="000000" w:themeColor="text1"/>
              </w:rPr>
            </w:pPr>
            <w:r w:rsidRPr="00D511B1">
              <w:rPr>
                <w:color w:val="000000" w:themeColor="text1"/>
              </w:rPr>
              <w:t>1302/20/</w:t>
            </w:r>
            <w:proofErr w:type="spellStart"/>
            <w:r w:rsidRPr="00D511B1">
              <w:rPr>
                <w:color w:val="000000" w:themeColor="text1"/>
              </w:rPr>
              <w:t>NQHĐQT-HAGL</w:t>
            </w:r>
            <w:proofErr w:type="spellEnd"/>
          </w:p>
        </w:tc>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13/02/2020</w:t>
            </w:r>
          </w:p>
        </w:tc>
        <w:tc>
          <w:tcPr>
            <w:tcW w:w="0" w:type="auto"/>
            <w:vAlign w:val="center"/>
          </w:tcPr>
          <w:p w:rsidR="001926A4" w:rsidRPr="00D511B1" w:rsidRDefault="00D6560D" w:rsidP="002E2966">
            <w:pPr>
              <w:spacing w:beforeLines="40" w:before="96" w:line="288" w:lineRule="auto"/>
              <w:ind w:left="93" w:right="82"/>
              <w:rPr>
                <w:color w:val="000000" w:themeColor="text1"/>
              </w:rPr>
            </w:pPr>
            <w:r w:rsidRPr="00D511B1">
              <w:rPr>
                <w:color w:val="000000" w:themeColor="text1"/>
              </w:rPr>
              <w:t xml:space="preserve">Dissolution of </w:t>
            </w:r>
            <w:r w:rsidR="001926A4" w:rsidRPr="00D511B1">
              <w:rPr>
                <w:color w:val="000000" w:themeColor="text1"/>
              </w:rPr>
              <w:t xml:space="preserve"> </w:t>
            </w:r>
            <w:r w:rsidRPr="00D511B1">
              <w:rPr>
                <w:color w:val="000000" w:themeColor="text1"/>
              </w:rPr>
              <w:t xml:space="preserve">Hoang </w:t>
            </w:r>
            <w:proofErr w:type="spellStart"/>
            <w:r w:rsidRPr="00D511B1">
              <w:rPr>
                <w:color w:val="000000" w:themeColor="text1"/>
              </w:rPr>
              <w:t>Anh</w:t>
            </w:r>
            <w:proofErr w:type="spellEnd"/>
            <w:r w:rsidRPr="00D511B1">
              <w:rPr>
                <w:color w:val="000000" w:themeColor="text1"/>
              </w:rPr>
              <w:t xml:space="preserve"> </w:t>
            </w:r>
            <w:proofErr w:type="spellStart"/>
            <w:r w:rsidRPr="00D511B1">
              <w:rPr>
                <w:color w:val="000000" w:themeColor="text1"/>
              </w:rPr>
              <w:t>Sai</w:t>
            </w:r>
            <w:proofErr w:type="spellEnd"/>
            <w:r w:rsidRPr="00D511B1">
              <w:rPr>
                <w:color w:val="000000" w:themeColor="text1"/>
              </w:rPr>
              <w:t xml:space="preserve"> </w:t>
            </w:r>
            <w:proofErr w:type="spellStart"/>
            <w:r w:rsidRPr="00D511B1">
              <w:rPr>
                <w:color w:val="000000" w:themeColor="text1"/>
              </w:rPr>
              <w:t>Gòn</w:t>
            </w:r>
            <w:proofErr w:type="spellEnd"/>
            <w:r w:rsidRPr="00D511B1">
              <w:rPr>
                <w:color w:val="000000" w:themeColor="text1"/>
              </w:rPr>
              <w:t xml:space="preserve"> Hydraulic </w:t>
            </w:r>
            <w:r w:rsidR="00C070D5" w:rsidRPr="00D511B1">
              <w:rPr>
                <w:color w:val="000000" w:themeColor="text1"/>
              </w:rPr>
              <w:t>Po</w:t>
            </w:r>
            <w:bookmarkStart w:id="0" w:name="_GoBack"/>
            <w:bookmarkEnd w:id="0"/>
            <w:r w:rsidR="00C070D5" w:rsidRPr="00D511B1">
              <w:rPr>
                <w:color w:val="000000" w:themeColor="text1"/>
              </w:rPr>
              <w:t xml:space="preserve">wer </w:t>
            </w:r>
            <w:proofErr w:type="spellStart"/>
            <w:r w:rsidRPr="00D511B1">
              <w:rPr>
                <w:color w:val="000000" w:themeColor="text1"/>
              </w:rPr>
              <w:t>JSC</w:t>
            </w:r>
            <w:proofErr w:type="spellEnd"/>
            <w:r w:rsidRPr="00D511B1">
              <w:rPr>
                <w:color w:val="000000" w:themeColor="text1"/>
              </w:rPr>
              <w:t xml:space="preserve"> where the Company holds </w:t>
            </w:r>
            <w:r w:rsidR="001926A4" w:rsidRPr="00D511B1">
              <w:rPr>
                <w:color w:val="000000" w:themeColor="text1"/>
              </w:rPr>
              <w:t xml:space="preserve">99% </w:t>
            </w:r>
            <w:r w:rsidR="002E2966" w:rsidRPr="00D511B1">
              <w:rPr>
                <w:color w:val="000000" w:themeColor="text1"/>
              </w:rPr>
              <w:t>of the charter capital</w:t>
            </w:r>
          </w:p>
        </w:tc>
        <w:tc>
          <w:tcPr>
            <w:tcW w:w="0" w:type="auto"/>
            <w:vAlign w:val="center"/>
          </w:tcPr>
          <w:p w:rsidR="001926A4" w:rsidRPr="00D511B1" w:rsidRDefault="001926A4" w:rsidP="00F43F6A">
            <w:pPr>
              <w:spacing w:beforeLines="40" w:before="96" w:line="288" w:lineRule="auto"/>
              <w:ind w:left="93" w:right="82"/>
              <w:jc w:val="center"/>
              <w:rPr>
                <w:color w:val="000000" w:themeColor="text1"/>
              </w:rPr>
            </w:pPr>
            <w:r w:rsidRPr="00D511B1">
              <w:rPr>
                <w:color w:val="000000" w:themeColor="text1"/>
              </w:rPr>
              <w:t>100%</w:t>
            </w:r>
          </w:p>
        </w:tc>
      </w:tr>
      <w:tr w:rsidR="00D511B1" w:rsidRPr="00D511B1" w:rsidTr="002B57F1">
        <w:trPr>
          <w:trHeight w:val="691"/>
          <w:tblCellSpacing w:w="0" w:type="dxa"/>
          <w:jc w:val="center"/>
        </w:trPr>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2</w:t>
            </w:r>
          </w:p>
        </w:tc>
        <w:tc>
          <w:tcPr>
            <w:tcW w:w="0" w:type="auto"/>
            <w:vAlign w:val="center"/>
          </w:tcPr>
          <w:p w:rsidR="001926A4" w:rsidRPr="00D511B1" w:rsidRDefault="001926A4" w:rsidP="00F43F6A">
            <w:pPr>
              <w:spacing w:beforeLines="40" w:before="96" w:line="288" w:lineRule="auto"/>
              <w:rPr>
                <w:color w:val="000000" w:themeColor="text1"/>
              </w:rPr>
            </w:pPr>
            <w:r w:rsidRPr="00D511B1">
              <w:rPr>
                <w:color w:val="000000" w:themeColor="text1"/>
              </w:rPr>
              <w:t>0805/20/</w:t>
            </w:r>
            <w:proofErr w:type="spellStart"/>
            <w:r w:rsidRPr="00D511B1">
              <w:rPr>
                <w:color w:val="000000" w:themeColor="text1"/>
              </w:rPr>
              <w:t>NQHĐQT-HAGL</w:t>
            </w:r>
            <w:proofErr w:type="spellEnd"/>
          </w:p>
        </w:tc>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08/05/2020</w:t>
            </w:r>
          </w:p>
        </w:tc>
        <w:tc>
          <w:tcPr>
            <w:tcW w:w="0" w:type="auto"/>
            <w:vAlign w:val="center"/>
          </w:tcPr>
          <w:p w:rsidR="001926A4" w:rsidRPr="00D511B1" w:rsidRDefault="002E2966" w:rsidP="00F43F6A">
            <w:pPr>
              <w:spacing w:beforeLines="40" w:before="96" w:line="288" w:lineRule="auto"/>
              <w:ind w:left="93" w:right="82"/>
              <w:rPr>
                <w:color w:val="000000" w:themeColor="text1"/>
              </w:rPr>
            </w:pPr>
            <w:r w:rsidRPr="00D511B1">
              <w:rPr>
                <w:color w:val="000000" w:themeColor="text1"/>
              </w:rPr>
              <w:t>Finalizing the list of shareholders to attend</w:t>
            </w:r>
            <w:r w:rsidR="001926A4" w:rsidRPr="00D511B1">
              <w:rPr>
                <w:color w:val="000000" w:themeColor="text1"/>
              </w:rPr>
              <w:t xml:space="preserve"> </w:t>
            </w:r>
            <w:r w:rsidRPr="00D511B1">
              <w:rPr>
                <w:color w:val="000000" w:themeColor="text1"/>
              </w:rPr>
              <w:t>the Annual General Meeting of Shareholders 2020</w:t>
            </w:r>
          </w:p>
        </w:tc>
        <w:tc>
          <w:tcPr>
            <w:tcW w:w="0" w:type="auto"/>
            <w:vAlign w:val="center"/>
          </w:tcPr>
          <w:p w:rsidR="001926A4" w:rsidRPr="00D511B1" w:rsidRDefault="001926A4" w:rsidP="00F43F6A">
            <w:pPr>
              <w:spacing w:after="200" w:line="276" w:lineRule="auto"/>
              <w:jc w:val="center"/>
              <w:rPr>
                <w:rFonts w:ascii="Book Antiqua" w:eastAsia="Calibri" w:hAnsi="Book Antiqua"/>
                <w:color w:val="000000" w:themeColor="text1"/>
                <w:sz w:val="26"/>
              </w:rPr>
            </w:pPr>
            <w:r w:rsidRPr="00D511B1">
              <w:rPr>
                <w:color w:val="000000" w:themeColor="text1"/>
              </w:rPr>
              <w:t>100%</w:t>
            </w:r>
          </w:p>
        </w:tc>
      </w:tr>
      <w:tr w:rsidR="00D511B1" w:rsidRPr="00D511B1" w:rsidTr="002B57F1">
        <w:trPr>
          <w:trHeight w:val="601"/>
          <w:tblCellSpacing w:w="0" w:type="dxa"/>
          <w:jc w:val="center"/>
        </w:trPr>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3</w:t>
            </w:r>
          </w:p>
        </w:tc>
        <w:tc>
          <w:tcPr>
            <w:tcW w:w="0" w:type="auto"/>
            <w:vAlign w:val="center"/>
          </w:tcPr>
          <w:p w:rsidR="001926A4" w:rsidRPr="00D511B1" w:rsidRDefault="001926A4" w:rsidP="00F43F6A">
            <w:pPr>
              <w:spacing w:beforeLines="40" w:before="96" w:line="288" w:lineRule="auto"/>
              <w:rPr>
                <w:color w:val="000000" w:themeColor="text1"/>
              </w:rPr>
            </w:pPr>
            <w:r w:rsidRPr="00D511B1">
              <w:rPr>
                <w:color w:val="000000" w:themeColor="text1"/>
              </w:rPr>
              <w:t>0806/20/</w:t>
            </w:r>
            <w:proofErr w:type="spellStart"/>
            <w:r w:rsidRPr="00D511B1">
              <w:rPr>
                <w:color w:val="000000" w:themeColor="text1"/>
              </w:rPr>
              <w:t>NQHĐQT-HAGL</w:t>
            </w:r>
            <w:proofErr w:type="spellEnd"/>
          </w:p>
        </w:tc>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08/06/2020</w:t>
            </w:r>
          </w:p>
        </w:tc>
        <w:tc>
          <w:tcPr>
            <w:tcW w:w="0" w:type="auto"/>
            <w:vAlign w:val="center"/>
          </w:tcPr>
          <w:p w:rsidR="001926A4" w:rsidRPr="00D511B1" w:rsidRDefault="00733FF8" w:rsidP="00733FF8">
            <w:pPr>
              <w:spacing w:beforeLines="40" w:before="96" w:line="288" w:lineRule="auto"/>
              <w:ind w:left="93" w:right="82"/>
              <w:rPr>
                <w:color w:val="000000" w:themeColor="text1"/>
              </w:rPr>
            </w:pPr>
            <w:r w:rsidRPr="00D511B1">
              <w:rPr>
                <w:rFonts w:eastAsia="Calibri"/>
                <w:color w:val="000000" w:themeColor="text1"/>
              </w:rPr>
              <w:t>Issues proposed to</w:t>
            </w:r>
            <w:r w:rsidR="001926A4" w:rsidRPr="00D511B1">
              <w:rPr>
                <w:rFonts w:eastAsia="Calibri"/>
                <w:color w:val="000000" w:themeColor="text1"/>
              </w:rPr>
              <w:t xml:space="preserve"> </w:t>
            </w:r>
            <w:r w:rsidRPr="00D511B1">
              <w:rPr>
                <w:rFonts w:eastAsia="Calibri"/>
                <w:color w:val="000000" w:themeColor="text1"/>
              </w:rPr>
              <w:t>t</w:t>
            </w:r>
            <w:r w:rsidR="002E2966" w:rsidRPr="00D511B1">
              <w:rPr>
                <w:rFonts w:eastAsia="Calibri"/>
                <w:color w:val="000000" w:themeColor="text1"/>
              </w:rPr>
              <w:t>he Annual General Meeting of Shareholders 2020</w:t>
            </w:r>
          </w:p>
        </w:tc>
        <w:tc>
          <w:tcPr>
            <w:tcW w:w="0" w:type="auto"/>
            <w:vAlign w:val="center"/>
          </w:tcPr>
          <w:p w:rsidR="001926A4" w:rsidRPr="00D511B1" w:rsidRDefault="001926A4" w:rsidP="00F43F6A">
            <w:pPr>
              <w:spacing w:after="200" w:line="276" w:lineRule="auto"/>
              <w:jc w:val="center"/>
              <w:rPr>
                <w:rFonts w:ascii="Book Antiqua" w:eastAsia="Calibri" w:hAnsi="Book Antiqua"/>
                <w:color w:val="000000" w:themeColor="text1"/>
                <w:sz w:val="26"/>
              </w:rPr>
            </w:pPr>
            <w:r w:rsidRPr="00D511B1">
              <w:rPr>
                <w:color w:val="000000" w:themeColor="text1"/>
              </w:rPr>
              <w:t>100%</w:t>
            </w:r>
          </w:p>
        </w:tc>
      </w:tr>
      <w:tr w:rsidR="00D511B1" w:rsidRPr="00D511B1" w:rsidTr="002B57F1">
        <w:trPr>
          <w:trHeight w:val="690"/>
          <w:tblCellSpacing w:w="0" w:type="dxa"/>
          <w:jc w:val="center"/>
        </w:trPr>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lastRenderedPageBreak/>
              <w:t>4</w:t>
            </w:r>
          </w:p>
        </w:tc>
        <w:tc>
          <w:tcPr>
            <w:tcW w:w="0" w:type="auto"/>
            <w:vAlign w:val="center"/>
          </w:tcPr>
          <w:p w:rsidR="001926A4" w:rsidRPr="00D511B1" w:rsidRDefault="001926A4" w:rsidP="00F43F6A">
            <w:pPr>
              <w:spacing w:beforeLines="40" w:before="96" w:line="288" w:lineRule="auto"/>
              <w:rPr>
                <w:color w:val="000000" w:themeColor="text1"/>
              </w:rPr>
            </w:pPr>
            <w:r w:rsidRPr="00D511B1">
              <w:rPr>
                <w:color w:val="000000" w:themeColor="text1"/>
              </w:rPr>
              <w:t>2906/20/</w:t>
            </w:r>
            <w:proofErr w:type="spellStart"/>
            <w:r w:rsidRPr="00D511B1">
              <w:rPr>
                <w:color w:val="000000" w:themeColor="text1"/>
              </w:rPr>
              <w:t>NQHĐQT-HAGL</w:t>
            </w:r>
            <w:proofErr w:type="spellEnd"/>
          </w:p>
        </w:tc>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29/06/2020</w:t>
            </w:r>
          </w:p>
        </w:tc>
        <w:tc>
          <w:tcPr>
            <w:tcW w:w="0" w:type="auto"/>
            <w:vAlign w:val="center"/>
          </w:tcPr>
          <w:p w:rsidR="001926A4" w:rsidRPr="00D511B1" w:rsidRDefault="00733FF8" w:rsidP="00F43F6A">
            <w:pPr>
              <w:spacing w:beforeLines="40" w:before="96" w:line="288" w:lineRule="auto"/>
              <w:ind w:left="93" w:right="82"/>
              <w:rPr>
                <w:color w:val="000000" w:themeColor="text1"/>
              </w:rPr>
            </w:pPr>
            <w:r w:rsidRPr="00D511B1">
              <w:rPr>
                <w:color w:val="000000" w:themeColor="text1"/>
              </w:rPr>
              <w:t xml:space="preserve">Election of the BOD Chairman for </w:t>
            </w:r>
            <w:r w:rsidR="001926A4" w:rsidRPr="00D511B1">
              <w:rPr>
                <w:color w:val="000000" w:themeColor="text1"/>
              </w:rPr>
              <w:t xml:space="preserve"> 2020 – 2025 </w:t>
            </w:r>
            <w:r w:rsidRPr="00D511B1">
              <w:rPr>
                <w:color w:val="000000" w:themeColor="text1"/>
              </w:rPr>
              <w:t>term</w:t>
            </w:r>
          </w:p>
        </w:tc>
        <w:tc>
          <w:tcPr>
            <w:tcW w:w="0" w:type="auto"/>
            <w:vAlign w:val="center"/>
          </w:tcPr>
          <w:p w:rsidR="001926A4" w:rsidRPr="00D511B1" w:rsidRDefault="001926A4" w:rsidP="00F43F6A">
            <w:pPr>
              <w:spacing w:after="200" w:line="276" w:lineRule="auto"/>
              <w:jc w:val="center"/>
              <w:rPr>
                <w:rFonts w:ascii="Book Antiqua" w:eastAsia="Calibri" w:hAnsi="Book Antiqua"/>
                <w:color w:val="000000" w:themeColor="text1"/>
                <w:sz w:val="26"/>
              </w:rPr>
            </w:pPr>
            <w:r w:rsidRPr="00D511B1">
              <w:rPr>
                <w:color w:val="000000" w:themeColor="text1"/>
              </w:rPr>
              <w:t>100%</w:t>
            </w:r>
          </w:p>
        </w:tc>
      </w:tr>
      <w:tr w:rsidR="00D511B1" w:rsidRPr="00D511B1" w:rsidTr="002B57F1">
        <w:trPr>
          <w:trHeight w:val="690"/>
          <w:tblCellSpacing w:w="0" w:type="dxa"/>
          <w:jc w:val="center"/>
        </w:trPr>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5</w:t>
            </w:r>
          </w:p>
        </w:tc>
        <w:tc>
          <w:tcPr>
            <w:tcW w:w="0" w:type="auto"/>
            <w:vAlign w:val="center"/>
          </w:tcPr>
          <w:p w:rsidR="001926A4" w:rsidRPr="00D511B1" w:rsidRDefault="001926A4" w:rsidP="00F43F6A">
            <w:pPr>
              <w:spacing w:beforeLines="40" w:before="96" w:line="288" w:lineRule="auto"/>
              <w:rPr>
                <w:color w:val="000000" w:themeColor="text1"/>
              </w:rPr>
            </w:pPr>
            <w:r w:rsidRPr="00D511B1">
              <w:rPr>
                <w:color w:val="000000" w:themeColor="text1"/>
              </w:rPr>
              <w:t>0607/20/</w:t>
            </w:r>
            <w:proofErr w:type="spellStart"/>
            <w:r w:rsidRPr="00D511B1">
              <w:rPr>
                <w:color w:val="000000" w:themeColor="text1"/>
              </w:rPr>
              <w:t>NQHĐQT-HAGL</w:t>
            </w:r>
            <w:proofErr w:type="spellEnd"/>
          </w:p>
        </w:tc>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06/07/2020</w:t>
            </w:r>
          </w:p>
        </w:tc>
        <w:tc>
          <w:tcPr>
            <w:tcW w:w="0" w:type="auto"/>
            <w:vAlign w:val="center"/>
          </w:tcPr>
          <w:p w:rsidR="001926A4" w:rsidRPr="00D511B1" w:rsidRDefault="00733FF8" w:rsidP="00F43F6A">
            <w:pPr>
              <w:spacing w:beforeLines="40" w:before="96" w:line="288" w:lineRule="auto"/>
              <w:ind w:left="93" w:right="82"/>
              <w:rPr>
                <w:color w:val="000000" w:themeColor="text1"/>
              </w:rPr>
            </w:pPr>
            <w:r w:rsidRPr="00D511B1">
              <w:rPr>
                <w:color w:val="000000" w:themeColor="text1"/>
              </w:rPr>
              <w:t>Selection of Audit firm for</w:t>
            </w:r>
            <w:r w:rsidR="001926A4" w:rsidRPr="00D511B1">
              <w:rPr>
                <w:color w:val="000000" w:themeColor="text1"/>
              </w:rPr>
              <w:t xml:space="preserve"> 2020</w:t>
            </w:r>
          </w:p>
        </w:tc>
        <w:tc>
          <w:tcPr>
            <w:tcW w:w="0" w:type="auto"/>
            <w:vAlign w:val="center"/>
          </w:tcPr>
          <w:p w:rsidR="001926A4" w:rsidRPr="00D511B1" w:rsidRDefault="001926A4" w:rsidP="00F43F6A">
            <w:pPr>
              <w:spacing w:after="200" w:line="276" w:lineRule="auto"/>
              <w:jc w:val="center"/>
              <w:rPr>
                <w:rFonts w:ascii="Book Antiqua" w:eastAsia="Calibri" w:hAnsi="Book Antiqua"/>
                <w:color w:val="000000" w:themeColor="text1"/>
                <w:sz w:val="26"/>
              </w:rPr>
            </w:pPr>
            <w:r w:rsidRPr="00D511B1">
              <w:rPr>
                <w:color w:val="000000" w:themeColor="text1"/>
              </w:rPr>
              <w:t>100%</w:t>
            </w:r>
          </w:p>
        </w:tc>
      </w:tr>
      <w:tr w:rsidR="00D511B1" w:rsidRPr="00D511B1" w:rsidTr="002B57F1">
        <w:trPr>
          <w:trHeight w:val="690"/>
          <w:tblCellSpacing w:w="0" w:type="dxa"/>
          <w:jc w:val="center"/>
        </w:trPr>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6</w:t>
            </w:r>
          </w:p>
        </w:tc>
        <w:tc>
          <w:tcPr>
            <w:tcW w:w="0" w:type="auto"/>
            <w:vAlign w:val="center"/>
          </w:tcPr>
          <w:p w:rsidR="001926A4" w:rsidRPr="00D511B1" w:rsidRDefault="001926A4" w:rsidP="00F43F6A">
            <w:pPr>
              <w:spacing w:beforeLines="40" w:before="96" w:line="288" w:lineRule="auto"/>
              <w:rPr>
                <w:color w:val="000000" w:themeColor="text1"/>
              </w:rPr>
            </w:pPr>
            <w:r w:rsidRPr="00D511B1">
              <w:rPr>
                <w:color w:val="000000" w:themeColor="text1"/>
              </w:rPr>
              <w:t>1009/20/</w:t>
            </w:r>
            <w:proofErr w:type="spellStart"/>
            <w:r w:rsidRPr="00D511B1">
              <w:rPr>
                <w:color w:val="000000" w:themeColor="text1"/>
              </w:rPr>
              <w:t>NQHĐQT-HAGL</w:t>
            </w:r>
            <w:proofErr w:type="spellEnd"/>
          </w:p>
        </w:tc>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10/09/2020</w:t>
            </w:r>
          </w:p>
        </w:tc>
        <w:tc>
          <w:tcPr>
            <w:tcW w:w="0" w:type="auto"/>
            <w:vAlign w:val="center"/>
          </w:tcPr>
          <w:p w:rsidR="001926A4" w:rsidRPr="00D511B1" w:rsidRDefault="00733FF8" w:rsidP="00733FF8">
            <w:pPr>
              <w:spacing w:beforeLines="40" w:before="96" w:line="288" w:lineRule="auto"/>
              <w:ind w:left="93" w:right="82"/>
              <w:rPr>
                <w:color w:val="000000" w:themeColor="text1"/>
              </w:rPr>
            </w:pPr>
            <w:r w:rsidRPr="00D511B1">
              <w:rPr>
                <w:color w:val="000000" w:themeColor="text1"/>
              </w:rPr>
              <w:t xml:space="preserve">Plan for converting </w:t>
            </w:r>
            <w:r w:rsidRPr="00D511B1">
              <w:rPr>
                <w:color w:val="000000" w:themeColor="text1"/>
                <w:lang w:val="en"/>
              </w:rPr>
              <w:t xml:space="preserve">outstanding loans and receivables of </w:t>
            </w:r>
            <w:proofErr w:type="spellStart"/>
            <w:r w:rsidRPr="00D511B1">
              <w:rPr>
                <w:color w:val="000000" w:themeColor="text1"/>
                <w:lang w:val="en"/>
              </w:rPr>
              <w:t>Gia</w:t>
            </w:r>
            <w:proofErr w:type="spellEnd"/>
            <w:r w:rsidRPr="00D511B1">
              <w:rPr>
                <w:color w:val="000000" w:themeColor="text1"/>
                <w:lang w:val="en"/>
              </w:rPr>
              <w:t xml:space="preserve"> Lai Livestock Joint Stock Company into share capital</w:t>
            </w:r>
          </w:p>
        </w:tc>
        <w:tc>
          <w:tcPr>
            <w:tcW w:w="0" w:type="auto"/>
            <w:vAlign w:val="center"/>
          </w:tcPr>
          <w:p w:rsidR="001926A4" w:rsidRPr="00D511B1" w:rsidRDefault="001926A4" w:rsidP="00F43F6A">
            <w:pPr>
              <w:spacing w:after="200" w:line="276" w:lineRule="auto"/>
              <w:jc w:val="center"/>
              <w:rPr>
                <w:rFonts w:ascii="Book Antiqua" w:eastAsia="Calibri" w:hAnsi="Book Antiqua"/>
                <w:color w:val="000000" w:themeColor="text1"/>
                <w:sz w:val="26"/>
              </w:rPr>
            </w:pPr>
            <w:r w:rsidRPr="00D511B1">
              <w:rPr>
                <w:color w:val="000000" w:themeColor="text1"/>
              </w:rPr>
              <w:t>100%</w:t>
            </w:r>
          </w:p>
        </w:tc>
      </w:tr>
      <w:tr w:rsidR="00D511B1" w:rsidRPr="00D511B1" w:rsidTr="002B57F1">
        <w:trPr>
          <w:trHeight w:val="690"/>
          <w:tblCellSpacing w:w="0" w:type="dxa"/>
          <w:jc w:val="center"/>
        </w:trPr>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7</w:t>
            </w:r>
          </w:p>
        </w:tc>
        <w:tc>
          <w:tcPr>
            <w:tcW w:w="0" w:type="auto"/>
            <w:vAlign w:val="center"/>
          </w:tcPr>
          <w:p w:rsidR="001926A4" w:rsidRPr="00D511B1" w:rsidRDefault="001926A4" w:rsidP="00F43F6A">
            <w:pPr>
              <w:spacing w:beforeLines="40" w:before="96" w:line="288" w:lineRule="auto"/>
              <w:rPr>
                <w:color w:val="000000" w:themeColor="text1"/>
              </w:rPr>
            </w:pPr>
            <w:r w:rsidRPr="00D511B1">
              <w:rPr>
                <w:color w:val="000000" w:themeColor="text1"/>
              </w:rPr>
              <w:t>3112/20/</w:t>
            </w:r>
            <w:proofErr w:type="spellStart"/>
            <w:r w:rsidRPr="00D511B1">
              <w:rPr>
                <w:color w:val="000000" w:themeColor="text1"/>
              </w:rPr>
              <w:t>NQHĐQT-HAGL</w:t>
            </w:r>
            <w:proofErr w:type="spellEnd"/>
          </w:p>
        </w:tc>
        <w:tc>
          <w:tcPr>
            <w:tcW w:w="0" w:type="auto"/>
            <w:vAlign w:val="center"/>
          </w:tcPr>
          <w:p w:rsidR="001926A4" w:rsidRPr="00D511B1" w:rsidRDefault="001926A4" w:rsidP="00F43F6A">
            <w:pPr>
              <w:spacing w:beforeLines="40" w:before="96" w:line="288" w:lineRule="auto"/>
              <w:jc w:val="center"/>
              <w:rPr>
                <w:color w:val="000000" w:themeColor="text1"/>
              </w:rPr>
            </w:pPr>
            <w:r w:rsidRPr="00D511B1">
              <w:rPr>
                <w:color w:val="000000" w:themeColor="text1"/>
              </w:rPr>
              <w:t>31/12/2020</w:t>
            </w:r>
          </w:p>
        </w:tc>
        <w:tc>
          <w:tcPr>
            <w:tcW w:w="0" w:type="auto"/>
            <w:vAlign w:val="center"/>
          </w:tcPr>
          <w:p w:rsidR="001926A4" w:rsidRPr="00D511B1" w:rsidRDefault="002A440A" w:rsidP="00FB105C">
            <w:pPr>
              <w:spacing w:beforeLines="40" w:before="96" w:line="288" w:lineRule="auto"/>
              <w:ind w:left="93" w:right="82"/>
              <w:rPr>
                <w:color w:val="000000" w:themeColor="text1"/>
              </w:rPr>
            </w:pPr>
            <w:r w:rsidRPr="00D511B1">
              <w:rPr>
                <w:color w:val="000000" w:themeColor="text1"/>
              </w:rPr>
              <w:t xml:space="preserve">Dismissal of Mr. Nguyen Van Minh from </w:t>
            </w:r>
            <w:r w:rsidR="00FB105C" w:rsidRPr="00D511B1">
              <w:rPr>
                <w:color w:val="000000" w:themeColor="text1"/>
              </w:rPr>
              <w:t>Deputy General Director</w:t>
            </w:r>
          </w:p>
        </w:tc>
        <w:tc>
          <w:tcPr>
            <w:tcW w:w="0" w:type="auto"/>
            <w:vAlign w:val="center"/>
          </w:tcPr>
          <w:p w:rsidR="001926A4" w:rsidRPr="00D511B1" w:rsidRDefault="001926A4" w:rsidP="00F43F6A">
            <w:pPr>
              <w:spacing w:after="200" w:line="276" w:lineRule="auto"/>
              <w:jc w:val="center"/>
              <w:rPr>
                <w:rFonts w:ascii="Book Antiqua" w:eastAsia="Calibri" w:hAnsi="Book Antiqua"/>
                <w:color w:val="000000" w:themeColor="text1"/>
                <w:sz w:val="26"/>
              </w:rPr>
            </w:pPr>
            <w:r w:rsidRPr="00D511B1">
              <w:rPr>
                <w:color w:val="000000" w:themeColor="text1"/>
              </w:rPr>
              <w:t>100%</w:t>
            </w:r>
          </w:p>
        </w:tc>
      </w:tr>
    </w:tbl>
    <w:p w:rsidR="001926A4" w:rsidRPr="00D511B1" w:rsidRDefault="00FB105C" w:rsidP="00123F68">
      <w:pPr>
        <w:numPr>
          <w:ilvl w:val="0"/>
          <w:numId w:val="43"/>
        </w:numPr>
        <w:spacing w:before="120"/>
        <w:ind w:left="539" w:hanging="539"/>
        <w:rPr>
          <w:b/>
          <w:color w:val="000000" w:themeColor="text1"/>
        </w:rPr>
      </w:pPr>
      <w:r w:rsidRPr="00D511B1">
        <w:rPr>
          <w:b/>
          <w:color w:val="000000" w:themeColor="text1"/>
        </w:rPr>
        <w:t>BOD supervision of BOM activities</w:t>
      </w:r>
    </w:p>
    <w:p w:rsidR="001926A4" w:rsidRPr="00D511B1" w:rsidRDefault="00FB105C" w:rsidP="00BE0D89">
      <w:pPr>
        <w:spacing w:before="120"/>
        <w:ind w:left="284"/>
        <w:rPr>
          <w:color w:val="000000" w:themeColor="text1"/>
        </w:rPr>
      </w:pPr>
      <w:r w:rsidRPr="00D511B1">
        <w:rPr>
          <w:color w:val="000000" w:themeColor="text1"/>
        </w:rPr>
        <w:t>In</w:t>
      </w:r>
      <w:r w:rsidR="001926A4" w:rsidRPr="00D511B1">
        <w:rPr>
          <w:color w:val="000000" w:themeColor="text1"/>
        </w:rPr>
        <w:t xml:space="preserve"> 2020, </w:t>
      </w:r>
      <w:r w:rsidRPr="00D511B1">
        <w:rPr>
          <w:color w:val="000000" w:themeColor="text1"/>
        </w:rPr>
        <w:t>the BOD directed and supervised the BOM on the following activities</w:t>
      </w:r>
      <w:r w:rsidR="001926A4" w:rsidRPr="00D511B1">
        <w:rPr>
          <w:color w:val="000000" w:themeColor="text1"/>
        </w:rPr>
        <w:t xml:space="preserve">: </w:t>
      </w:r>
    </w:p>
    <w:p w:rsidR="00BE0D89" w:rsidRPr="00D511B1" w:rsidRDefault="00BE0D89" w:rsidP="00BE0D89">
      <w:pPr>
        <w:numPr>
          <w:ilvl w:val="0"/>
          <w:numId w:val="41"/>
        </w:numPr>
        <w:spacing w:before="120"/>
        <w:ind w:left="232" w:hanging="232"/>
        <w:rPr>
          <w:color w:val="000000" w:themeColor="text1"/>
        </w:rPr>
      </w:pPr>
      <w:r w:rsidRPr="00D511B1">
        <w:rPr>
          <w:color w:val="000000" w:themeColor="text1"/>
        </w:rPr>
        <w:t xml:space="preserve">Supervising the implementation and completion of procedures for converting </w:t>
      </w:r>
      <w:proofErr w:type="spellStart"/>
      <w:r w:rsidRPr="00D511B1">
        <w:rPr>
          <w:color w:val="000000" w:themeColor="text1"/>
        </w:rPr>
        <w:t>Gia</w:t>
      </w:r>
      <w:proofErr w:type="spellEnd"/>
      <w:r w:rsidRPr="00D511B1">
        <w:rPr>
          <w:color w:val="000000" w:themeColor="text1"/>
        </w:rPr>
        <w:t xml:space="preserve"> Lai Livestock Joint Stock Company into a subsidiary;</w:t>
      </w:r>
    </w:p>
    <w:p w:rsidR="00BE0D89" w:rsidRPr="00D511B1" w:rsidRDefault="00BE0D89" w:rsidP="00BE0D89">
      <w:pPr>
        <w:numPr>
          <w:ilvl w:val="0"/>
          <w:numId w:val="41"/>
        </w:numPr>
        <w:spacing w:before="120"/>
        <w:ind w:left="232" w:hanging="232"/>
        <w:rPr>
          <w:color w:val="000000" w:themeColor="text1"/>
        </w:rPr>
      </w:pPr>
      <w:r w:rsidRPr="00D511B1">
        <w:rPr>
          <w:color w:val="000000" w:themeColor="text1"/>
        </w:rPr>
        <w:t xml:space="preserve">Directing the implementation of </w:t>
      </w:r>
      <w:r w:rsidR="005207D6" w:rsidRPr="00D511B1">
        <w:rPr>
          <w:color w:val="000000" w:themeColor="text1"/>
        </w:rPr>
        <w:t>loan reduction for high-interest</w:t>
      </w:r>
      <w:r w:rsidRPr="00D511B1">
        <w:rPr>
          <w:color w:val="000000" w:themeColor="text1"/>
        </w:rPr>
        <w:t xml:space="preserve">, structure of production and business activities, ensuring effective management and </w:t>
      </w:r>
      <w:r w:rsidRPr="00D511B1">
        <w:rPr>
          <w:color w:val="000000" w:themeColor="text1"/>
          <w:lang w:val="en"/>
        </w:rPr>
        <w:t>financial self-balancing</w:t>
      </w:r>
      <w:r w:rsidRPr="00D511B1">
        <w:rPr>
          <w:color w:val="000000" w:themeColor="text1"/>
        </w:rPr>
        <w:t xml:space="preserve"> in each project;</w:t>
      </w:r>
    </w:p>
    <w:p w:rsidR="00BE0D89" w:rsidRPr="00D511B1" w:rsidRDefault="00BE0D89" w:rsidP="00BE0D89">
      <w:pPr>
        <w:numPr>
          <w:ilvl w:val="0"/>
          <w:numId w:val="41"/>
        </w:numPr>
        <w:spacing w:before="120"/>
        <w:ind w:left="232" w:hanging="232"/>
        <w:rPr>
          <w:color w:val="000000" w:themeColor="text1"/>
        </w:rPr>
      </w:pPr>
      <w:r w:rsidRPr="00D511B1">
        <w:rPr>
          <w:color w:val="000000" w:themeColor="text1"/>
        </w:rPr>
        <w:t>Continuing to develop the distribution system in Chinese market, initially expanding to the Japanese, Korean and Singaporean markets;</w:t>
      </w:r>
    </w:p>
    <w:p w:rsidR="00BE0D89" w:rsidRPr="00D511B1" w:rsidRDefault="00BE0D89" w:rsidP="00BE0D89">
      <w:pPr>
        <w:numPr>
          <w:ilvl w:val="0"/>
          <w:numId w:val="41"/>
        </w:numPr>
        <w:spacing w:before="120"/>
        <w:ind w:left="232" w:hanging="232"/>
        <w:rPr>
          <w:color w:val="000000" w:themeColor="text1"/>
        </w:rPr>
      </w:pPr>
      <w:r w:rsidRPr="00D511B1">
        <w:rPr>
          <w:color w:val="000000" w:themeColor="text1"/>
        </w:rPr>
        <w:t>Inspecting the management and administration of the Board of Management to comply with the best governance practices ensuring the rights and interests of shareholders, customers and employees in the Company;</w:t>
      </w:r>
    </w:p>
    <w:p w:rsidR="00BE0D89" w:rsidRPr="00D511B1" w:rsidRDefault="00BE0D89" w:rsidP="00BE0D89">
      <w:pPr>
        <w:numPr>
          <w:ilvl w:val="0"/>
          <w:numId w:val="41"/>
        </w:numPr>
        <w:spacing w:before="120"/>
        <w:ind w:left="232" w:hanging="232"/>
        <w:rPr>
          <w:color w:val="000000" w:themeColor="text1"/>
        </w:rPr>
      </w:pPr>
      <w:r w:rsidRPr="00D511B1">
        <w:rPr>
          <w:color w:val="000000" w:themeColor="text1"/>
        </w:rPr>
        <w:t>Supervising and directing the disclosure of information with the aim of ensuring explicitness, adequacy and promptness in accordance with the law;</w:t>
      </w:r>
    </w:p>
    <w:p w:rsidR="006E4578" w:rsidRPr="00D511B1" w:rsidRDefault="006E4578" w:rsidP="006E4578">
      <w:pPr>
        <w:spacing w:before="120"/>
        <w:ind w:left="284"/>
        <w:rPr>
          <w:color w:val="000000" w:themeColor="text1"/>
        </w:rPr>
      </w:pPr>
      <w:r w:rsidRPr="00D511B1">
        <w:rPr>
          <w:color w:val="000000" w:themeColor="text1"/>
        </w:rPr>
        <w:t xml:space="preserve">In addition, the complicated development of the Covid-19 outbreak in 2020 has affected many industries, including production and business activities of the Company. In that circumstance, the Board of Directors supervised and directed the Board of Directors </w:t>
      </w:r>
      <w:r w:rsidR="00F80075" w:rsidRPr="00D511B1">
        <w:rPr>
          <w:color w:val="000000" w:themeColor="text1"/>
        </w:rPr>
        <w:t>to promptly adjust production and business strategies to suit the situation of the Covid-19 pandemic to ensure stable operation of the Company and compliance with disease prevention and control</w:t>
      </w:r>
      <w:proofErr w:type="gramStart"/>
      <w:r w:rsidR="00F80075" w:rsidRPr="00D511B1">
        <w:rPr>
          <w:color w:val="000000" w:themeColor="text1"/>
        </w:rPr>
        <w:t>.</w:t>
      </w:r>
      <w:r w:rsidRPr="00D511B1">
        <w:rPr>
          <w:color w:val="000000" w:themeColor="text1"/>
        </w:rPr>
        <w:t>.</w:t>
      </w:r>
      <w:proofErr w:type="gramEnd"/>
    </w:p>
    <w:p w:rsidR="00BE0D89" w:rsidRPr="00D511B1" w:rsidRDefault="00BE0D89" w:rsidP="00BE0D89">
      <w:pPr>
        <w:spacing w:before="120"/>
        <w:ind w:left="284"/>
        <w:rPr>
          <w:color w:val="000000" w:themeColor="text1"/>
        </w:rPr>
      </w:pPr>
      <w:r w:rsidRPr="00D511B1">
        <w:rPr>
          <w:color w:val="000000" w:themeColor="text1"/>
        </w:rPr>
        <w:t>The Board of Directors assessed that the Board of Management had closely observed and complied with the direction given by the Board of Directors; meanwhile the BOM fully complied with the functions and duties as specified in the Company Charter.</w:t>
      </w:r>
    </w:p>
    <w:p w:rsidR="001926A4" w:rsidRPr="00D511B1" w:rsidRDefault="00DA00F6" w:rsidP="00DA00F6">
      <w:pPr>
        <w:numPr>
          <w:ilvl w:val="0"/>
          <w:numId w:val="43"/>
        </w:numPr>
        <w:spacing w:before="120"/>
        <w:rPr>
          <w:b/>
          <w:color w:val="000000" w:themeColor="text1"/>
        </w:rPr>
      </w:pPr>
      <w:r w:rsidRPr="00D511B1">
        <w:rPr>
          <w:b/>
          <w:color w:val="000000" w:themeColor="text1"/>
        </w:rPr>
        <w:t xml:space="preserve">Report to the GMS on the </w:t>
      </w:r>
      <w:proofErr w:type="spellStart"/>
      <w:r w:rsidRPr="00D511B1">
        <w:rPr>
          <w:b/>
          <w:color w:val="000000" w:themeColor="text1"/>
        </w:rPr>
        <w:t>BOD’s</w:t>
      </w:r>
      <w:proofErr w:type="spellEnd"/>
      <w:r w:rsidRPr="00D511B1">
        <w:rPr>
          <w:b/>
          <w:color w:val="000000" w:themeColor="text1"/>
        </w:rPr>
        <w:t xml:space="preserve"> appropriation for remuneration for</w:t>
      </w:r>
      <w:r w:rsidR="001926A4" w:rsidRPr="00D511B1">
        <w:rPr>
          <w:b/>
          <w:color w:val="000000" w:themeColor="text1"/>
        </w:rPr>
        <w:t xml:space="preserve"> </w:t>
      </w:r>
      <w:r w:rsidRPr="00D511B1">
        <w:rPr>
          <w:b/>
          <w:color w:val="000000" w:themeColor="text1"/>
        </w:rPr>
        <w:t xml:space="preserve">members of the BOD, the </w:t>
      </w:r>
      <w:proofErr w:type="spellStart"/>
      <w:r w:rsidRPr="00D511B1">
        <w:rPr>
          <w:b/>
          <w:color w:val="000000" w:themeColor="text1"/>
        </w:rPr>
        <w:t>BOS</w:t>
      </w:r>
      <w:proofErr w:type="spellEnd"/>
      <w:r w:rsidRPr="00D511B1">
        <w:rPr>
          <w:b/>
          <w:color w:val="000000" w:themeColor="text1"/>
        </w:rPr>
        <w:t xml:space="preserve"> and the Secretarial Board in</w:t>
      </w:r>
      <w:r w:rsidR="001926A4" w:rsidRPr="00D511B1">
        <w:rPr>
          <w:b/>
          <w:color w:val="000000" w:themeColor="text1"/>
        </w:rPr>
        <w:t xml:space="preserve"> 2020</w:t>
      </w:r>
    </w:p>
    <w:p w:rsidR="001926A4" w:rsidRPr="00D511B1" w:rsidRDefault="00F43777" w:rsidP="001926A4">
      <w:pPr>
        <w:spacing w:before="120"/>
        <w:ind w:left="540"/>
        <w:rPr>
          <w:color w:val="000000" w:themeColor="text1"/>
        </w:rPr>
      </w:pPr>
      <w:r w:rsidRPr="00D511B1">
        <w:rPr>
          <w:color w:val="000000" w:themeColor="text1"/>
        </w:rPr>
        <w:t>The GMS</w:t>
      </w:r>
      <w:r w:rsidRPr="00D511B1">
        <w:rPr>
          <w:b/>
          <w:color w:val="000000" w:themeColor="text1"/>
        </w:rPr>
        <w:t xml:space="preserve"> </w:t>
      </w:r>
      <w:r w:rsidR="00534BE9" w:rsidRPr="00D511B1">
        <w:rPr>
          <w:color w:val="000000" w:themeColor="text1"/>
        </w:rPr>
        <w:t>passed</w:t>
      </w:r>
      <w:r w:rsidRPr="00D511B1">
        <w:rPr>
          <w:color w:val="000000" w:themeColor="text1"/>
        </w:rPr>
        <w:t xml:space="preserve"> the report of the BOD on</w:t>
      </w:r>
      <w:r w:rsidR="001926A4" w:rsidRPr="00D511B1">
        <w:rPr>
          <w:color w:val="000000" w:themeColor="text1"/>
        </w:rPr>
        <w:t xml:space="preserve"> </w:t>
      </w:r>
      <w:r w:rsidRPr="00D511B1">
        <w:rPr>
          <w:color w:val="000000" w:themeColor="text1"/>
        </w:rPr>
        <w:t xml:space="preserve">appropriation for remuneration for members of the BOD, the </w:t>
      </w:r>
      <w:proofErr w:type="spellStart"/>
      <w:r w:rsidRPr="00D511B1">
        <w:rPr>
          <w:color w:val="000000" w:themeColor="text1"/>
        </w:rPr>
        <w:t>BOS</w:t>
      </w:r>
      <w:proofErr w:type="spellEnd"/>
      <w:r w:rsidRPr="00D511B1">
        <w:rPr>
          <w:color w:val="000000" w:themeColor="text1"/>
        </w:rPr>
        <w:t xml:space="preserve"> and the Secretarial Board in 2020 of</w:t>
      </w:r>
      <w:r w:rsidR="001926A4" w:rsidRPr="00D511B1">
        <w:rPr>
          <w:color w:val="000000" w:themeColor="text1"/>
        </w:rPr>
        <w:t xml:space="preserve"> </w:t>
      </w:r>
      <w:proofErr w:type="spellStart"/>
      <w:r w:rsidRPr="00D511B1">
        <w:rPr>
          <w:color w:val="000000" w:themeColor="text1"/>
        </w:rPr>
        <w:t>VND</w:t>
      </w:r>
      <w:proofErr w:type="spellEnd"/>
      <w:r w:rsidRPr="00D511B1">
        <w:rPr>
          <w:color w:val="000000" w:themeColor="text1"/>
        </w:rPr>
        <w:t xml:space="preserve"> 1,</w:t>
      </w:r>
      <w:r w:rsidR="001926A4" w:rsidRPr="00D511B1">
        <w:rPr>
          <w:color w:val="000000" w:themeColor="text1"/>
        </w:rPr>
        <w:t>176</w:t>
      </w:r>
      <w:r w:rsidRPr="00D511B1">
        <w:rPr>
          <w:color w:val="000000" w:themeColor="text1"/>
        </w:rPr>
        <w:t>,</w:t>
      </w:r>
      <w:r w:rsidR="001926A4" w:rsidRPr="00D511B1">
        <w:rPr>
          <w:color w:val="000000" w:themeColor="text1"/>
        </w:rPr>
        <w:t>000</w:t>
      </w:r>
      <w:r w:rsidRPr="00D511B1">
        <w:rPr>
          <w:color w:val="000000" w:themeColor="text1"/>
        </w:rPr>
        <w:t>,</w:t>
      </w:r>
      <w:r w:rsidR="001926A4" w:rsidRPr="00D511B1">
        <w:rPr>
          <w:color w:val="000000" w:themeColor="text1"/>
        </w:rPr>
        <w:t>000</w:t>
      </w:r>
      <w:r w:rsidR="006441FE" w:rsidRPr="00D511B1">
        <w:rPr>
          <w:color w:val="000000" w:themeColor="text1"/>
        </w:rPr>
        <w:t xml:space="preserve">, </w:t>
      </w:r>
      <w:r w:rsidRPr="00D511B1">
        <w:rPr>
          <w:color w:val="000000" w:themeColor="text1"/>
        </w:rPr>
        <w:t xml:space="preserve">based on Article 8 of the </w:t>
      </w:r>
      <w:r w:rsidR="00534BE9" w:rsidRPr="00D511B1">
        <w:rPr>
          <w:color w:val="000000" w:themeColor="text1"/>
        </w:rPr>
        <w:t xml:space="preserve">2020 annual </w:t>
      </w:r>
      <w:r w:rsidRPr="00D511B1">
        <w:rPr>
          <w:color w:val="000000" w:themeColor="text1"/>
        </w:rPr>
        <w:t xml:space="preserve">GMS </w:t>
      </w:r>
      <w:r w:rsidR="00534BE9" w:rsidRPr="00D511B1">
        <w:rPr>
          <w:color w:val="000000" w:themeColor="text1"/>
        </w:rPr>
        <w:t>resolution</w:t>
      </w:r>
      <w:r w:rsidR="006441FE" w:rsidRPr="00D511B1">
        <w:rPr>
          <w:color w:val="000000" w:themeColor="text1"/>
        </w:rPr>
        <w:t xml:space="preserve"> </w:t>
      </w:r>
      <w:r w:rsidR="00534BE9" w:rsidRPr="00D511B1">
        <w:rPr>
          <w:color w:val="000000" w:themeColor="text1"/>
        </w:rPr>
        <w:t>No.</w:t>
      </w:r>
      <w:r w:rsidR="006441FE" w:rsidRPr="00D511B1">
        <w:rPr>
          <w:color w:val="000000" w:themeColor="text1"/>
        </w:rPr>
        <w:t xml:space="preserve"> 2606/20/</w:t>
      </w:r>
      <w:proofErr w:type="spellStart"/>
      <w:r w:rsidR="006441FE" w:rsidRPr="00D511B1">
        <w:rPr>
          <w:color w:val="000000" w:themeColor="text1"/>
        </w:rPr>
        <w:t>NQĐHĐCĐ-HAGL</w:t>
      </w:r>
      <w:proofErr w:type="spellEnd"/>
      <w:r w:rsidR="006441FE" w:rsidRPr="00D511B1">
        <w:rPr>
          <w:color w:val="000000" w:themeColor="text1"/>
        </w:rPr>
        <w:t xml:space="preserve"> </w:t>
      </w:r>
      <w:r w:rsidR="00534BE9" w:rsidRPr="00D511B1">
        <w:rPr>
          <w:color w:val="000000" w:themeColor="text1"/>
        </w:rPr>
        <w:t>dated</w:t>
      </w:r>
      <w:r w:rsidR="006441FE" w:rsidRPr="00D511B1">
        <w:rPr>
          <w:color w:val="000000" w:themeColor="text1"/>
        </w:rPr>
        <w:t xml:space="preserve"> 26/6/2020 </w:t>
      </w:r>
      <w:r w:rsidR="00534BE9" w:rsidRPr="00D511B1">
        <w:rPr>
          <w:color w:val="000000" w:themeColor="text1"/>
        </w:rPr>
        <w:t xml:space="preserve">regarding authorization given to the BOD to appropriate remuneration for the BOD, the </w:t>
      </w:r>
      <w:proofErr w:type="spellStart"/>
      <w:r w:rsidR="00534BE9" w:rsidRPr="00D511B1">
        <w:rPr>
          <w:color w:val="000000" w:themeColor="text1"/>
        </w:rPr>
        <w:t>BOS</w:t>
      </w:r>
      <w:proofErr w:type="spellEnd"/>
      <w:r w:rsidR="00534BE9" w:rsidRPr="00D511B1">
        <w:rPr>
          <w:color w:val="000000" w:themeColor="text1"/>
        </w:rPr>
        <w:t xml:space="preserve"> and the Secretarial Board in </w:t>
      </w:r>
      <w:r w:rsidR="006441FE" w:rsidRPr="00D511B1">
        <w:rPr>
          <w:color w:val="000000" w:themeColor="text1"/>
        </w:rPr>
        <w:t>2020.</w:t>
      </w:r>
    </w:p>
    <w:p w:rsidR="00534BE9" w:rsidRPr="00D511B1" w:rsidRDefault="00534BE9" w:rsidP="001926A4">
      <w:pPr>
        <w:numPr>
          <w:ilvl w:val="0"/>
          <w:numId w:val="43"/>
        </w:numPr>
        <w:spacing w:before="120"/>
        <w:ind w:left="540" w:hanging="540"/>
        <w:rPr>
          <w:color w:val="000000" w:themeColor="text1"/>
        </w:rPr>
      </w:pPr>
      <w:r w:rsidRPr="00D511B1">
        <w:rPr>
          <w:b/>
          <w:color w:val="000000" w:themeColor="text1"/>
        </w:rPr>
        <w:lastRenderedPageBreak/>
        <w:t xml:space="preserve">Report to the GMS on  appointment of General Director </w:t>
      </w:r>
    </w:p>
    <w:p w:rsidR="001926A4" w:rsidRPr="00D511B1" w:rsidRDefault="007342AF" w:rsidP="00534BE9">
      <w:pPr>
        <w:spacing w:before="120"/>
        <w:ind w:left="540"/>
        <w:rPr>
          <w:color w:val="000000" w:themeColor="text1"/>
        </w:rPr>
      </w:pPr>
      <w:r w:rsidRPr="00D511B1">
        <w:rPr>
          <w:color w:val="000000" w:themeColor="text1"/>
        </w:rPr>
        <w:t>On</w:t>
      </w:r>
      <w:r w:rsidR="001926A4" w:rsidRPr="00D511B1">
        <w:rPr>
          <w:color w:val="000000" w:themeColor="text1"/>
        </w:rPr>
        <w:t xml:space="preserve"> 29/3/2021, </w:t>
      </w:r>
      <w:r w:rsidRPr="00D511B1">
        <w:rPr>
          <w:color w:val="000000" w:themeColor="text1"/>
        </w:rPr>
        <w:t>the BOD passed Resolution No.</w:t>
      </w:r>
      <w:r w:rsidR="001926A4" w:rsidRPr="00D511B1">
        <w:rPr>
          <w:color w:val="000000" w:themeColor="text1"/>
        </w:rPr>
        <w:t>2903/21/</w:t>
      </w:r>
      <w:proofErr w:type="spellStart"/>
      <w:r w:rsidR="001926A4" w:rsidRPr="00D511B1">
        <w:rPr>
          <w:color w:val="000000" w:themeColor="text1"/>
        </w:rPr>
        <w:t>QĐHĐQT-HAGL</w:t>
      </w:r>
      <w:proofErr w:type="spellEnd"/>
      <w:r w:rsidR="00F80075" w:rsidRPr="00D511B1">
        <w:rPr>
          <w:color w:val="000000" w:themeColor="text1"/>
        </w:rPr>
        <w:t xml:space="preserve"> </w:t>
      </w:r>
      <w:r w:rsidRPr="00D511B1">
        <w:rPr>
          <w:color w:val="000000" w:themeColor="text1"/>
        </w:rPr>
        <w:t>on reappointment of Mr. Vo Truong Son</w:t>
      </w:r>
      <w:r w:rsidR="001926A4" w:rsidRPr="00D511B1">
        <w:rPr>
          <w:color w:val="000000" w:themeColor="text1"/>
        </w:rPr>
        <w:t xml:space="preserve"> </w:t>
      </w:r>
      <w:r w:rsidRPr="00D511B1">
        <w:rPr>
          <w:color w:val="000000" w:themeColor="text1"/>
        </w:rPr>
        <w:t>to the title of General Director for term</w:t>
      </w:r>
      <w:r w:rsidR="001926A4" w:rsidRPr="00D511B1">
        <w:rPr>
          <w:color w:val="000000" w:themeColor="text1"/>
        </w:rPr>
        <w:t xml:space="preserve"> 2021 – 2026 </w:t>
      </w:r>
      <w:r w:rsidRPr="00D511B1">
        <w:rPr>
          <w:color w:val="000000" w:themeColor="text1"/>
        </w:rPr>
        <w:t>from</w:t>
      </w:r>
      <w:r w:rsidR="001926A4" w:rsidRPr="00D511B1">
        <w:rPr>
          <w:color w:val="000000" w:themeColor="text1"/>
        </w:rPr>
        <w:t xml:space="preserve"> 01/4/2021 </w:t>
      </w:r>
      <w:r w:rsidRPr="00D511B1">
        <w:rPr>
          <w:color w:val="000000" w:themeColor="text1"/>
        </w:rPr>
        <w:t>through</w:t>
      </w:r>
      <w:r w:rsidR="001926A4" w:rsidRPr="00D511B1">
        <w:rPr>
          <w:color w:val="000000" w:themeColor="text1"/>
        </w:rPr>
        <w:t xml:space="preserve"> 31/3/2026.</w:t>
      </w:r>
    </w:p>
    <w:p w:rsidR="00F61819" w:rsidRPr="00D511B1" w:rsidRDefault="009C2886" w:rsidP="001926A4">
      <w:pPr>
        <w:spacing w:before="120"/>
        <w:rPr>
          <w:b/>
          <w:color w:val="000000" w:themeColor="text1"/>
        </w:rPr>
      </w:pPr>
      <w:r w:rsidRPr="00D511B1">
        <w:rPr>
          <w:b/>
          <w:color w:val="000000" w:themeColor="text1"/>
          <w:u w:val="single"/>
        </w:rPr>
        <w:t>Issue</w:t>
      </w:r>
      <w:r w:rsidR="00F61819" w:rsidRPr="00D511B1">
        <w:rPr>
          <w:b/>
          <w:color w:val="000000" w:themeColor="text1"/>
          <w:u w:val="single"/>
        </w:rPr>
        <w:t xml:space="preserve"> </w:t>
      </w:r>
      <w:r w:rsidR="001E74B3" w:rsidRPr="00D511B1">
        <w:rPr>
          <w:b/>
          <w:color w:val="000000" w:themeColor="text1"/>
          <w:u w:val="single"/>
        </w:rPr>
        <w:t>5</w:t>
      </w:r>
      <w:r w:rsidR="00F61819" w:rsidRPr="00D511B1">
        <w:rPr>
          <w:b/>
          <w:color w:val="000000" w:themeColor="text1"/>
          <w:u w:val="single"/>
        </w:rPr>
        <w:t>:</w:t>
      </w:r>
      <w:r w:rsidR="00F61819" w:rsidRPr="00D511B1">
        <w:rPr>
          <w:b/>
          <w:color w:val="000000" w:themeColor="text1"/>
        </w:rPr>
        <w:t xml:space="preserve"> </w:t>
      </w:r>
      <w:r w:rsidR="00AC07B4" w:rsidRPr="00D511B1">
        <w:rPr>
          <w:b/>
          <w:color w:val="000000" w:themeColor="text1"/>
        </w:rPr>
        <w:tab/>
        <w:t>2020 AUDITED FINANCIAL STATEMENTS</w:t>
      </w:r>
    </w:p>
    <w:p w:rsidR="007342AF" w:rsidRPr="00D511B1" w:rsidRDefault="00FE3971" w:rsidP="00B57B31">
      <w:pPr>
        <w:tabs>
          <w:tab w:val="left" w:pos="540"/>
        </w:tabs>
        <w:spacing w:before="120"/>
        <w:rPr>
          <w:bCs/>
          <w:color w:val="000000" w:themeColor="text1"/>
        </w:rPr>
      </w:pPr>
      <w:r w:rsidRPr="00D511B1">
        <w:rPr>
          <w:color w:val="000000" w:themeColor="text1"/>
          <w:lang w:val="en"/>
        </w:rPr>
        <w:t xml:space="preserve">The Board of Directors </w:t>
      </w:r>
      <w:r w:rsidR="00A31F64">
        <w:rPr>
          <w:color w:val="000000" w:themeColor="text1"/>
          <w:lang w:val="en"/>
        </w:rPr>
        <w:t>proposes</w:t>
      </w:r>
      <w:r w:rsidR="00181BFF" w:rsidRPr="00D511B1">
        <w:rPr>
          <w:color w:val="000000" w:themeColor="text1"/>
          <w:lang w:val="en"/>
        </w:rPr>
        <w:t xml:space="preserve"> to </w:t>
      </w:r>
      <w:r w:rsidRPr="00D511B1">
        <w:rPr>
          <w:color w:val="000000" w:themeColor="text1"/>
          <w:lang w:val="en"/>
        </w:rPr>
        <w:t xml:space="preserve">the General Meeting for consideration and passing </w:t>
      </w:r>
      <w:r w:rsidR="007342AF" w:rsidRPr="00D511B1">
        <w:rPr>
          <w:bCs/>
          <w:color w:val="000000" w:themeColor="text1"/>
        </w:rPr>
        <w:t>the Company’s 2020 Financial Statements (including separate and consolidated Financial Statements) audited by Ernst &amp; Young Vietnam Ltd., Co. (</w:t>
      </w:r>
      <w:proofErr w:type="spellStart"/>
      <w:r w:rsidR="007342AF" w:rsidRPr="00D511B1">
        <w:rPr>
          <w:bCs/>
          <w:color w:val="000000" w:themeColor="text1"/>
        </w:rPr>
        <w:t>E&amp;Y</w:t>
      </w:r>
      <w:proofErr w:type="spellEnd"/>
      <w:r w:rsidR="007342AF" w:rsidRPr="00D511B1">
        <w:rPr>
          <w:bCs/>
          <w:color w:val="000000" w:themeColor="text1"/>
        </w:rPr>
        <w:t>).</w:t>
      </w:r>
    </w:p>
    <w:p w:rsidR="00B57B31" w:rsidRPr="00D511B1" w:rsidRDefault="009C2886" w:rsidP="00B57B31">
      <w:pPr>
        <w:tabs>
          <w:tab w:val="left" w:pos="540"/>
        </w:tabs>
        <w:spacing w:before="120"/>
        <w:rPr>
          <w:b/>
          <w:color w:val="000000" w:themeColor="text1"/>
        </w:rPr>
      </w:pPr>
      <w:r w:rsidRPr="00D511B1">
        <w:rPr>
          <w:b/>
          <w:color w:val="000000" w:themeColor="text1"/>
          <w:u w:val="single"/>
        </w:rPr>
        <w:t>Issue</w:t>
      </w:r>
      <w:r w:rsidR="00B57B31" w:rsidRPr="00D511B1">
        <w:rPr>
          <w:b/>
          <w:color w:val="000000" w:themeColor="text1"/>
          <w:u w:val="single"/>
        </w:rPr>
        <w:t xml:space="preserve"> 6:</w:t>
      </w:r>
      <w:r w:rsidR="00B57B31" w:rsidRPr="00D511B1">
        <w:rPr>
          <w:color w:val="000000" w:themeColor="text1"/>
        </w:rPr>
        <w:t xml:space="preserve"> </w:t>
      </w:r>
      <w:r w:rsidR="00AC07B4" w:rsidRPr="00D511B1">
        <w:rPr>
          <w:color w:val="000000" w:themeColor="text1"/>
        </w:rPr>
        <w:tab/>
      </w:r>
      <w:r w:rsidR="00AC07B4" w:rsidRPr="00D511B1">
        <w:rPr>
          <w:b/>
          <w:color w:val="000000" w:themeColor="text1"/>
        </w:rPr>
        <w:t>DISMISSAL OF BOD MEMBER</w:t>
      </w:r>
    </w:p>
    <w:p w:rsidR="00AC07B4" w:rsidRPr="00D511B1" w:rsidRDefault="00AC07B4" w:rsidP="00AC07B4">
      <w:pPr>
        <w:tabs>
          <w:tab w:val="left" w:pos="540"/>
        </w:tabs>
        <w:spacing w:before="120"/>
        <w:rPr>
          <w:color w:val="000000" w:themeColor="text1"/>
          <w:szCs w:val="24"/>
          <w:lang w:val="nl-NL"/>
        </w:rPr>
      </w:pPr>
      <w:r w:rsidRPr="00D511B1">
        <w:rPr>
          <w:color w:val="000000" w:themeColor="text1"/>
          <w:szCs w:val="24"/>
          <w:lang w:val="nl-NL"/>
        </w:rPr>
        <w:t xml:space="preserve">On September 24, 2021, the Company's Board of Directors received Mr. Nguyen Van Minh's resignation letter from the Board of Directors due to health reasons. Pursuant to Point b, Clause 5, Article 24 of the Company Charter and Point b, Clause 1, Article 160 of the Enterprise Law 2020, the Board of Directors </w:t>
      </w:r>
      <w:r w:rsidR="00A31F64">
        <w:rPr>
          <w:color w:val="000000" w:themeColor="text1"/>
          <w:szCs w:val="24"/>
          <w:lang w:val="nl-NL"/>
        </w:rPr>
        <w:t>proposes</w:t>
      </w:r>
      <w:r w:rsidRPr="00D511B1">
        <w:rPr>
          <w:color w:val="000000" w:themeColor="text1"/>
          <w:szCs w:val="24"/>
          <w:lang w:val="nl-NL"/>
        </w:rPr>
        <w:t xml:space="preserve"> to the General Meeting for consideration and approval the dismissal of Mr. Nguyen Van Minh from the position of member of the Board of Directors. from 11/26/2021.</w:t>
      </w:r>
    </w:p>
    <w:p w:rsidR="00B57B31" w:rsidRPr="00D511B1" w:rsidRDefault="009C2886" w:rsidP="00B57B31">
      <w:pPr>
        <w:tabs>
          <w:tab w:val="left" w:pos="540"/>
        </w:tabs>
        <w:spacing w:before="120"/>
        <w:rPr>
          <w:b/>
          <w:color w:val="000000" w:themeColor="text1"/>
        </w:rPr>
      </w:pPr>
      <w:r w:rsidRPr="00D511B1">
        <w:rPr>
          <w:b/>
          <w:color w:val="000000" w:themeColor="text1"/>
          <w:u w:val="single"/>
        </w:rPr>
        <w:t>Issue</w:t>
      </w:r>
      <w:r w:rsidR="00B57B31" w:rsidRPr="00D511B1">
        <w:rPr>
          <w:b/>
          <w:color w:val="000000" w:themeColor="text1"/>
          <w:u w:val="single"/>
        </w:rPr>
        <w:t xml:space="preserve"> 7:</w:t>
      </w:r>
      <w:r w:rsidR="00B57B31" w:rsidRPr="00D511B1">
        <w:rPr>
          <w:color w:val="000000" w:themeColor="text1"/>
        </w:rPr>
        <w:t xml:space="preserve"> </w:t>
      </w:r>
      <w:r w:rsidR="00AC07B4" w:rsidRPr="00D511B1">
        <w:rPr>
          <w:color w:val="000000" w:themeColor="text1"/>
        </w:rPr>
        <w:tab/>
      </w:r>
      <w:r w:rsidR="00AC07B4" w:rsidRPr="00D511B1">
        <w:rPr>
          <w:b/>
          <w:color w:val="000000" w:themeColor="text1"/>
        </w:rPr>
        <w:t>THE NUMBER OF BOD MEMBERS</w:t>
      </w:r>
    </w:p>
    <w:p w:rsidR="00B57B31" w:rsidRPr="00D511B1" w:rsidRDefault="00FE3971" w:rsidP="00B57B31">
      <w:pPr>
        <w:tabs>
          <w:tab w:val="left" w:pos="540"/>
        </w:tabs>
        <w:spacing w:before="120"/>
        <w:rPr>
          <w:color w:val="000000" w:themeColor="text1"/>
        </w:rPr>
      </w:pPr>
      <w:r w:rsidRPr="00D511B1">
        <w:rPr>
          <w:color w:val="000000" w:themeColor="text1"/>
        </w:rPr>
        <w:t xml:space="preserve">The Board of Directors </w:t>
      </w:r>
      <w:r w:rsidR="00A31F64">
        <w:rPr>
          <w:color w:val="000000" w:themeColor="text1"/>
        </w:rPr>
        <w:t>proposes</w:t>
      </w:r>
      <w:r w:rsidR="00181BFF" w:rsidRPr="00D511B1">
        <w:rPr>
          <w:color w:val="000000" w:themeColor="text1"/>
        </w:rPr>
        <w:t xml:space="preserve"> to </w:t>
      </w:r>
      <w:r w:rsidRPr="00D511B1">
        <w:rPr>
          <w:color w:val="000000" w:themeColor="text1"/>
        </w:rPr>
        <w:t xml:space="preserve">the General Meeting for consideration and passing </w:t>
      </w:r>
      <w:r w:rsidR="00787C55" w:rsidRPr="00D511B1">
        <w:rPr>
          <w:color w:val="000000" w:themeColor="text1"/>
        </w:rPr>
        <w:t xml:space="preserve">the number of BOD members </w:t>
      </w:r>
      <w:r w:rsidR="00515EC0" w:rsidRPr="00D511B1">
        <w:rPr>
          <w:color w:val="000000" w:themeColor="text1"/>
        </w:rPr>
        <w:t>as follows:</w:t>
      </w:r>
    </w:p>
    <w:p w:rsidR="00515EC0" w:rsidRPr="00D511B1" w:rsidRDefault="00515EC0" w:rsidP="00B57B31">
      <w:pPr>
        <w:tabs>
          <w:tab w:val="left" w:pos="540"/>
        </w:tabs>
        <w:spacing w:before="120"/>
        <w:rPr>
          <w:b/>
          <w:color w:val="000000" w:themeColor="text1"/>
        </w:rPr>
      </w:pPr>
      <w:r w:rsidRPr="00D511B1">
        <w:rPr>
          <w:rStyle w:val="jlqj4b"/>
          <w:color w:val="000000" w:themeColor="text1"/>
          <w:lang w:val="en"/>
        </w:rPr>
        <w:t>According to the current Charter of the Company and the Enterprise Law No. 59/2020/QH14 dated June 17, 2020, the Securities Law No. 54/2019/QH14 dated November 26, 2019: “</w:t>
      </w:r>
      <w:r w:rsidRPr="00D511B1">
        <w:rPr>
          <w:rStyle w:val="jlqj4b"/>
          <w:b/>
          <w:color w:val="000000" w:themeColor="text1"/>
          <w:lang w:val="en"/>
        </w:rPr>
        <w:t>Number of</w:t>
      </w:r>
      <w:r w:rsidRPr="00D511B1">
        <w:rPr>
          <w:rStyle w:val="viiyi"/>
          <w:b/>
          <w:color w:val="000000" w:themeColor="text1"/>
          <w:lang w:val="en"/>
        </w:rPr>
        <w:t xml:space="preserve"> </w:t>
      </w:r>
      <w:r w:rsidRPr="00D511B1">
        <w:rPr>
          <w:rStyle w:val="jlqj4b"/>
          <w:b/>
          <w:color w:val="000000" w:themeColor="text1"/>
          <w:lang w:val="en"/>
        </w:rPr>
        <w:t>members of the Board of Directors of a public company must be at least 03 and a maximum of 11 people.</w:t>
      </w:r>
      <w:r w:rsidRPr="00D511B1">
        <w:rPr>
          <w:rStyle w:val="jlqj4b"/>
          <w:color w:val="000000" w:themeColor="text1"/>
          <w:lang w:val="en"/>
        </w:rPr>
        <w:t xml:space="preserve"> Therefore, the Board of Directors propose</w:t>
      </w:r>
      <w:r w:rsidR="00A31F64">
        <w:rPr>
          <w:rStyle w:val="jlqj4b"/>
          <w:color w:val="000000" w:themeColor="text1"/>
          <w:lang w:val="en"/>
        </w:rPr>
        <w:t>s</w:t>
      </w:r>
      <w:r w:rsidRPr="00D511B1">
        <w:rPr>
          <w:rStyle w:val="jlqj4b"/>
          <w:color w:val="000000" w:themeColor="text1"/>
          <w:lang w:val="en"/>
        </w:rPr>
        <w:t xml:space="preserve"> the General Meeting to approve the number of members of the Board of Directors of the Company to be 05 people.</w:t>
      </w:r>
    </w:p>
    <w:p w:rsidR="00B57B31" w:rsidRPr="00D511B1" w:rsidRDefault="009C2886" w:rsidP="00B57B31">
      <w:pPr>
        <w:tabs>
          <w:tab w:val="left" w:pos="540"/>
        </w:tabs>
        <w:spacing w:before="120"/>
        <w:rPr>
          <w:b/>
          <w:color w:val="000000" w:themeColor="text1"/>
        </w:rPr>
      </w:pPr>
      <w:r w:rsidRPr="00D511B1">
        <w:rPr>
          <w:b/>
          <w:color w:val="000000" w:themeColor="text1"/>
          <w:u w:val="single"/>
        </w:rPr>
        <w:t>Issue</w:t>
      </w:r>
      <w:r w:rsidR="00B57B31" w:rsidRPr="00D511B1">
        <w:rPr>
          <w:b/>
          <w:color w:val="000000" w:themeColor="text1"/>
          <w:u w:val="single"/>
        </w:rPr>
        <w:t xml:space="preserve"> 8:</w:t>
      </w:r>
      <w:r w:rsidR="00B57B31" w:rsidRPr="00D511B1">
        <w:rPr>
          <w:color w:val="000000" w:themeColor="text1"/>
        </w:rPr>
        <w:t xml:space="preserve"> </w:t>
      </w:r>
      <w:r w:rsidR="008F7F4C" w:rsidRPr="00D511B1">
        <w:rPr>
          <w:b/>
          <w:color w:val="000000" w:themeColor="text1"/>
        </w:rPr>
        <w:t>the amendment, supplements to the Company’s business lines</w:t>
      </w:r>
    </w:p>
    <w:p w:rsidR="00B57B31" w:rsidRPr="00D511B1" w:rsidRDefault="00FE3971" w:rsidP="000864DC">
      <w:pPr>
        <w:numPr>
          <w:ilvl w:val="0"/>
          <w:numId w:val="22"/>
        </w:numPr>
        <w:spacing w:before="120"/>
        <w:ind w:left="540" w:hanging="540"/>
        <w:rPr>
          <w:color w:val="000000" w:themeColor="text1"/>
        </w:rPr>
      </w:pPr>
      <w:r w:rsidRPr="00D511B1">
        <w:rPr>
          <w:color w:val="000000" w:themeColor="text1"/>
        </w:rPr>
        <w:t xml:space="preserve">The Board of Directors </w:t>
      </w:r>
      <w:r w:rsidR="00181BFF" w:rsidRPr="00D511B1">
        <w:rPr>
          <w:color w:val="000000" w:themeColor="text1"/>
        </w:rPr>
        <w:t>propose</w:t>
      </w:r>
      <w:r w:rsidR="00A31F64">
        <w:rPr>
          <w:color w:val="000000" w:themeColor="text1"/>
        </w:rPr>
        <w:t>s</w:t>
      </w:r>
      <w:r w:rsidR="00181BFF" w:rsidRPr="00D511B1">
        <w:rPr>
          <w:color w:val="000000" w:themeColor="text1"/>
        </w:rPr>
        <w:t xml:space="preserve"> to </w:t>
      </w:r>
      <w:r w:rsidRPr="00D511B1">
        <w:rPr>
          <w:color w:val="000000" w:themeColor="text1"/>
        </w:rPr>
        <w:t xml:space="preserve">the General Meeting for consideration and passing </w:t>
      </w:r>
      <w:r w:rsidR="008F7F4C" w:rsidRPr="00D511B1">
        <w:rPr>
          <w:color w:val="000000" w:themeColor="text1"/>
        </w:rPr>
        <w:t>the amendment, supplements to the Company’s business lines</w:t>
      </w:r>
      <w:r w:rsidR="00B57B31" w:rsidRPr="00D511B1">
        <w:rPr>
          <w:color w:val="000000" w:themeColor="text1"/>
        </w:rPr>
        <w:t xml:space="preserve"> </w:t>
      </w:r>
      <w:r w:rsidR="008F7F4C" w:rsidRPr="00D511B1">
        <w:rPr>
          <w:color w:val="000000" w:themeColor="text1"/>
        </w:rPr>
        <w:t xml:space="preserve">appropriate to the Company’s </w:t>
      </w:r>
      <w:r w:rsidR="00641584" w:rsidRPr="00D511B1">
        <w:rPr>
          <w:color w:val="000000" w:themeColor="text1"/>
        </w:rPr>
        <w:t xml:space="preserve">actual production and business position </w:t>
      </w:r>
      <w:r w:rsidR="00B57B31" w:rsidRPr="00D511B1">
        <w:rPr>
          <w:i/>
          <w:color w:val="000000" w:themeColor="text1"/>
        </w:rPr>
        <w:t>(</w:t>
      </w:r>
      <w:r w:rsidR="00641584" w:rsidRPr="00D511B1">
        <w:rPr>
          <w:i/>
          <w:color w:val="000000" w:themeColor="text1"/>
        </w:rPr>
        <w:t xml:space="preserve">List of </w:t>
      </w:r>
      <w:r w:rsidR="000864DC" w:rsidRPr="00D511B1">
        <w:rPr>
          <w:i/>
          <w:color w:val="000000" w:themeColor="text1"/>
        </w:rPr>
        <w:t>the Company’s amended, supplemented and updated business lines specified in the Appendix</w:t>
      </w:r>
      <w:r w:rsidR="00B57B31" w:rsidRPr="00D511B1">
        <w:rPr>
          <w:i/>
          <w:color w:val="000000" w:themeColor="text1"/>
        </w:rPr>
        <w:t xml:space="preserve"> </w:t>
      </w:r>
      <w:r w:rsidR="00E36E5F" w:rsidRPr="00D511B1">
        <w:rPr>
          <w:i/>
          <w:color w:val="000000" w:themeColor="text1"/>
        </w:rPr>
        <w:t>attached</w:t>
      </w:r>
      <w:r w:rsidR="000864DC" w:rsidRPr="00D511B1">
        <w:rPr>
          <w:i/>
          <w:color w:val="000000" w:themeColor="text1"/>
        </w:rPr>
        <w:t xml:space="preserve"> with </w:t>
      </w:r>
      <w:r w:rsidR="00E36E5F" w:rsidRPr="00D511B1">
        <w:rPr>
          <w:i/>
          <w:color w:val="000000" w:themeColor="text1"/>
        </w:rPr>
        <w:t>this</w:t>
      </w:r>
      <w:r w:rsidR="000864DC" w:rsidRPr="00D511B1">
        <w:rPr>
          <w:i/>
          <w:color w:val="000000" w:themeColor="text1"/>
        </w:rPr>
        <w:t xml:space="preserve"> Resolution</w:t>
      </w:r>
      <w:r w:rsidR="00B57B31" w:rsidRPr="00D511B1">
        <w:rPr>
          <w:i/>
          <w:color w:val="000000" w:themeColor="text1"/>
        </w:rPr>
        <w:t>).</w:t>
      </w:r>
      <w:r w:rsidR="008F7F4C" w:rsidRPr="00D511B1">
        <w:rPr>
          <w:i/>
          <w:color w:val="000000" w:themeColor="text1"/>
        </w:rPr>
        <w:t xml:space="preserve"> </w:t>
      </w:r>
    </w:p>
    <w:p w:rsidR="00624819" w:rsidRPr="00D511B1" w:rsidRDefault="00624819" w:rsidP="00624819">
      <w:pPr>
        <w:numPr>
          <w:ilvl w:val="0"/>
          <w:numId w:val="22"/>
        </w:numPr>
        <w:spacing w:before="120"/>
        <w:ind w:left="540" w:hanging="540"/>
        <w:rPr>
          <w:color w:val="000000" w:themeColor="text1"/>
        </w:rPr>
      </w:pPr>
      <w:r w:rsidRPr="00D511B1">
        <w:rPr>
          <w:color w:val="000000" w:themeColor="text1"/>
        </w:rPr>
        <w:t>Authorizing the BOD Chairman and the legal representative of the Company with full authority to decide on the issues related to the implementation of procedures for updating and amending the Company's business lines as required by competent State agencies</w:t>
      </w:r>
    </w:p>
    <w:p w:rsidR="00800CAD" w:rsidRPr="00D511B1" w:rsidRDefault="00167FF8" w:rsidP="00167FF8">
      <w:pPr>
        <w:numPr>
          <w:ilvl w:val="0"/>
          <w:numId w:val="22"/>
        </w:numPr>
        <w:spacing w:before="120"/>
        <w:ind w:left="540" w:hanging="540"/>
        <w:rPr>
          <w:color w:val="000000" w:themeColor="text1"/>
        </w:rPr>
      </w:pPr>
      <w:r w:rsidRPr="00D511B1">
        <w:rPr>
          <w:color w:val="000000" w:themeColor="text1"/>
        </w:rPr>
        <w:t>Assign</w:t>
      </w:r>
      <w:r w:rsidR="005C3E38" w:rsidRPr="00D511B1">
        <w:rPr>
          <w:color w:val="000000" w:themeColor="text1"/>
        </w:rPr>
        <w:t>ing</w:t>
      </w:r>
      <w:r w:rsidRPr="00D511B1">
        <w:rPr>
          <w:color w:val="000000" w:themeColor="text1"/>
        </w:rPr>
        <w:t xml:space="preserve"> the Board of Directors to amend and update business lines in the Company Charter according to the amended and updated contents </w:t>
      </w:r>
      <w:r w:rsidR="00624819" w:rsidRPr="00D511B1">
        <w:rPr>
          <w:color w:val="000000" w:themeColor="text1"/>
        </w:rPr>
        <w:t>passed</w:t>
      </w:r>
      <w:r w:rsidRPr="00D511B1">
        <w:rPr>
          <w:color w:val="000000" w:themeColor="text1"/>
        </w:rPr>
        <w:t xml:space="preserve"> by the GMS.</w:t>
      </w:r>
    </w:p>
    <w:p w:rsidR="00624819" w:rsidRPr="00D511B1" w:rsidRDefault="00624819" w:rsidP="00624819">
      <w:pPr>
        <w:spacing w:before="120"/>
        <w:ind w:left="540"/>
        <w:rPr>
          <w:color w:val="000000" w:themeColor="text1"/>
        </w:rPr>
      </w:pPr>
    </w:p>
    <w:p w:rsidR="00F61819" w:rsidRPr="00D511B1" w:rsidRDefault="009C2886" w:rsidP="001926A4">
      <w:pPr>
        <w:tabs>
          <w:tab w:val="left" w:pos="540"/>
        </w:tabs>
        <w:spacing w:before="120"/>
        <w:rPr>
          <w:b/>
          <w:color w:val="000000" w:themeColor="text1"/>
        </w:rPr>
      </w:pPr>
      <w:r w:rsidRPr="00D511B1">
        <w:rPr>
          <w:b/>
          <w:color w:val="000000" w:themeColor="text1"/>
          <w:u w:val="single"/>
        </w:rPr>
        <w:t>Issue</w:t>
      </w:r>
      <w:r w:rsidR="00B57B31" w:rsidRPr="00D511B1">
        <w:rPr>
          <w:b/>
          <w:color w:val="000000" w:themeColor="text1"/>
          <w:u w:val="single"/>
        </w:rPr>
        <w:t xml:space="preserve"> 9</w:t>
      </w:r>
      <w:r w:rsidR="00F61819" w:rsidRPr="00D511B1">
        <w:rPr>
          <w:b/>
          <w:color w:val="000000" w:themeColor="text1"/>
          <w:u w:val="single"/>
        </w:rPr>
        <w:t>:</w:t>
      </w:r>
      <w:r w:rsidR="00F61819" w:rsidRPr="00D511B1">
        <w:rPr>
          <w:color w:val="000000" w:themeColor="text1"/>
        </w:rPr>
        <w:t xml:space="preserve"> </w:t>
      </w:r>
      <w:r w:rsidR="00E36E5F" w:rsidRPr="00D511B1">
        <w:rPr>
          <w:color w:val="000000" w:themeColor="text1"/>
        </w:rPr>
        <w:tab/>
      </w:r>
      <w:r w:rsidR="00E36E5F" w:rsidRPr="00D511B1">
        <w:rPr>
          <w:b/>
          <w:color w:val="000000" w:themeColor="text1"/>
        </w:rPr>
        <w:t>THE AMENDED, SUPPLEMENTED CHARTER</w:t>
      </w:r>
    </w:p>
    <w:p w:rsidR="00802BAA" w:rsidRPr="00D511B1" w:rsidRDefault="00802BAA" w:rsidP="00802BAA">
      <w:pPr>
        <w:tabs>
          <w:tab w:val="left" w:pos="540"/>
        </w:tabs>
        <w:spacing w:before="120"/>
        <w:rPr>
          <w:color w:val="000000" w:themeColor="text1"/>
        </w:rPr>
      </w:pPr>
      <w:r w:rsidRPr="00D511B1">
        <w:rPr>
          <w:color w:val="000000" w:themeColor="text1"/>
        </w:rPr>
        <w:t>On September 16, 2021, in order to prepare for the complicated pandemic situation, the Company's General Meeting of Shareholders passed Resolution No. 1609/21/</w:t>
      </w:r>
      <w:proofErr w:type="spellStart"/>
      <w:r w:rsidRPr="00D511B1">
        <w:rPr>
          <w:color w:val="000000" w:themeColor="text1"/>
        </w:rPr>
        <w:t>NQDHDCD</w:t>
      </w:r>
      <w:proofErr w:type="spellEnd"/>
      <w:r w:rsidRPr="00D511B1">
        <w:rPr>
          <w:color w:val="000000" w:themeColor="text1"/>
        </w:rPr>
        <w:t xml:space="preserve"> - </w:t>
      </w:r>
      <w:proofErr w:type="spellStart"/>
      <w:r w:rsidRPr="00D511B1">
        <w:rPr>
          <w:color w:val="000000" w:themeColor="text1"/>
        </w:rPr>
        <w:t>HAGL</w:t>
      </w:r>
      <w:proofErr w:type="spellEnd"/>
      <w:r w:rsidRPr="00D511B1">
        <w:rPr>
          <w:color w:val="000000" w:themeColor="text1"/>
        </w:rPr>
        <w:t xml:space="preserve"> in the form of consultation in writing, thereby the </w:t>
      </w:r>
      <w:r w:rsidR="00D44EE8" w:rsidRPr="00D511B1">
        <w:rPr>
          <w:color w:val="000000" w:themeColor="text1"/>
        </w:rPr>
        <w:t>GMS</w:t>
      </w:r>
      <w:r w:rsidRPr="00D511B1">
        <w:rPr>
          <w:color w:val="000000" w:themeColor="text1"/>
        </w:rPr>
        <w:t xml:space="preserve"> passed the amendment and supplementation of the Charter with regulations related to the organization of the online G</w:t>
      </w:r>
      <w:r w:rsidR="00D44EE8" w:rsidRPr="00D511B1">
        <w:rPr>
          <w:color w:val="000000" w:themeColor="text1"/>
        </w:rPr>
        <w:t>MS</w:t>
      </w:r>
    </w:p>
    <w:p w:rsidR="00B57B31" w:rsidRPr="00D511B1" w:rsidRDefault="00D44EE8" w:rsidP="00C70278">
      <w:pPr>
        <w:tabs>
          <w:tab w:val="left" w:pos="540"/>
        </w:tabs>
        <w:spacing w:before="120"/>
        <w:rPr>
          <w:color w:val="000000" w:themeColor="text1"/>
        </w:rPr>
      </w:pPr>
      <w:r w:rsidRPr="00D511B1">
        <w:rPr>
          <w:color w:val="000000" w:themeColor="text1"/>
        </w:rPr>
        <w:t xml:space="preserve">In addition, from January 1, 2021, a number of important legal documents related to the Company's operations have taken effect, including: </w:t>
      </w:r>
      <w:r w:rsidR="00B57B31" w:rsidRPr="00D511B1">
        <w:rPr>
          <w:b/>
          <w:color w:val="000000" w:themeColor="text1"/>
        </w:rPr>
        <w:t xml:space="preserve">i) </w:t>
      </w:r>
      <w:r w:rsidR="001729DD" w:rsidRPr="00D511B1">
        <w:rPr>
          <w:b/>
          <w:color w:val="000000" w:themeColor="text1"/>
        </w:rPr>
        <w:t>Securities law No. 54/2019/QH14 dated</w:t>
      </w:r>
      <w:r w:rsidR="00B57B31" w:rsidRPr="00D511B1">
        <w:rPr>
          <w:b/>
          <w:color w:val="000000" w:themeColor="text1"/>
        </w:rPr>
        <w:t xml:space="preserve"> 26/11/2019; (ii) </w:t>
      </w:r>
      <w:r w:rsidR="001729DD" w:rsidRPr="00D511B1">
        <w:rPr>
          <w:b/>
          <w:color w:val="000000" w:themeColor="text1"/>
        </w:rPr>
        <w:t xml:space="preserve">Enterprise law No. </w:t>
      </w:r>
      <w:r w:rsidR="00A9315D" w:rsidRPr="00D511B1">
        <w:rPr>
          <w:b/>
          <w:color w:val="000000" w:themeColor="text1"/>
        </w:rPr>
        <w:t>5</w:t>
      </w:r>
      <w:r w:rsidR="00B57B31" w:rsidRPr="00D511B1">
        <w:rPr>
          <w:b/>
          <w:color w:val="000000" w:themeColor="text1"/>
        </w:rPr>
        <w:t xml:space="preserve">9/2020/QH14 </w:t>
      </w:r>
      <w:r w:rsidR="001729DD" w:rsidRPr="00D511B1">
        <w:rPr>
          <w:b/>
          <w:color w:val="000000" w:themeColor="text1"/>
        </w:rPr>
        <w:t>dated</w:t>
      </w:r>
      <w:r w:rsidR="00B57B31" w:rsidRPr="00D511B1">
        <w:rPr>
          <w:b/>
          <w:color w:val="000000" w:themeColor="text1"/>
        </w:rPr>
        <w:t xml:space="preserve"> 17/6/2020;(iii) </w:t>
      </w:r>
      <w:r w:rsidR="001729DD" w:rsidRPr="00D511B1">
        <w:rPr>
          <w:b/>
          <w:color w:val="000000" w:themeColor="text1"/>
        </w:rPr>
        <w:t xml:space="preserve">Decree No. </w:t>
      </w:r>
      <w:r w:rsidR="00B57B31" w:rsidRPr="00D511B1">
        <w:rPr>
          <w:b/>
          <w:color w:val="000000" w:themeColor="text1"/>
        </w:rPr>
        <w:t>155/2020/</w:t>
      </w:r>
      <w:proofErr w:type="spellStart"/>
      <w:r w:rsidR="00B57B31" w:rsidRPr="00D511B1">
        <w:rPr>
          <w:b/>
          <w:color w:val="000000" w:themeColor="text1"/>
        </w:rPr>
        <w:t>NĐ-CP</w:t>
      </w:r>
      <w:proofErr w:type="spellEnd"/>
      <w:r w:rsidR="00B57B31" w:rsidRPr="00D511B1">
        <w:rPr>
          <w:b/>
          <w:color w:val="000000" w:themeColor="text1"/>
        </w:rPr>
        <w:t xml:space="preserve"> </w:t>
      </w:r>
      <w:r w:rsidR="001729DD" w:rsidRPr="00D511B1">
        <w:rPr>
          <w:b/>
          <w:color w:val="000000" w:themeColor="text1"/>
        </w:rPr>
        <w:t>dated</w:t>
      </w:r>
      <w:r w:rsidR="00B57B31" w:rsidRPr="00D511B1">
        <w:rPr>
          <w:b/>
          <w:color w:val="000000" w:themeColor="text1"/>
        </w:rPr>
        <w:t xml:space="preserve"> 31/12/2020 </w:t>
      </w:r>
      <w:r w:rsidR="001729DD" w:rsidRPr="00D511B1">
        <w:rPr>
          <w:b/>
          <w:color w:val="000000" w:themeColor="text1"/>
        </w:rPr>
        <w:t>by the Government on detailing and guiding the implementation of a number of articles of the Securities law</w:t>
      </w:r>
      <w:r w:rsidR="00B57B31" w:rsidRPr="00D511B1">
        <w:rPr>
          <w:b/>
          <w:color w:val="000000" w:themeColor="text1"/>
        </w:rPr>
        <w:t xml:space="preserve">; (iv) </w:t>
      </w:r>
      <w:r w:rsidR="001729DD" w:rsidRPr="00D511B1">
        <w:rPr>
          <w:b/>
          <w:color w:val="000000" w:themeColor="text1"/>
        </w:rPr>
        <w:t>Circular No.</w:t>
      </w:r>
      <w:r w:rsidR="00B57B31" w:rsidRPr="00D511B1">
        <w:rPr>
          <w:b/>
          <w:color w:val="000000" w:themeColor="text1"/>
        </w:rPr>
        <w:t xml:space="preserve"> 116/2020/</w:t>
      </w:r>
      <w:proofErr w:type="spellStart"/>
      <w:r w:rsidR="00B57B31" w:rsidRPr="00D511B1">
        <w:rPr>
          <w:b/>
          <w:color w:val="000000" w:themeColor="text1"/>
        </w:rPr>
        <w:t>TT-BTC</w:t>
      </w:r>
      <w:proofErr w:type="spellEnd"/>
      <w:r w:rsidR="00B57B31" w:rsidRPr="00D511B1">
        <w:rPr>
          <w:b/>
          <w:color w:val="000000" w:themeColor="text1"/>
        </w:rPr>
        <w:t xml:space="preserve"> </w:t>
      </w:r>
      <w:r w:rsidR="001729DD" w:rsidRPr="00D511B1">
        <w:rPr>
          <w:b/>
          <w:color w:val="000000" w:themeColor="text1"/>
        </w:rPr>
        <w:t>dated</w:t>
      </w:r>
      <w:r w:rsidR="00B57B31" w:rsidRPr="00D511B1">
        <w:rPr>
          <w:b/>
          <w:color w:val="000000" w:themeColor="text1"/>
        </w:rPr>
        <w:t xml:space="preserve"> 31/12/2020 </w:t>
      </w:r>
      <w:r w:rsidR="008F62EF" w:rsidRPr="00D511B1">
        <w:rPr>
          <w:b/>
          <w:color w:val="000000" w:themeColor="text1"/>
        </w:rPr>
        <w:t xml:space="preserve">of the Finance Minister providing guidelines on </w:t>
      </w:r>
      <w:r w:rsidR="008F62EF" w:rsidRPr="00D511B1">
        <w:rPr>
          <w:b/>
          <w:color w:val="000000" w:themeColor="text1"/>
        </w:rPr>
        <w:lastRenderedPageBreak/>
        <w:t>corporate governance applicable to public companies as prescribed in the Government’s Decree No. 155/2020/ND-</w:t>
      </w:r>
      <w:proofErr w:type="spellStart"/>
      <w:r w:rsidR="008F62EF" w:rsidRPr="00D511B1">
        <w:rPr>
          <w:b/>
          <w:color w:val="000000" w:themeColor="text1"/>
        </w:rPr>
        <w:t>CP</w:t>
      </w:r>
      <w:proofErr w:type="spellEnd"/>
      <w:r w:rsidR="008F62EF" w:rsidRPr="00D511B1">
        <w:rPr>
          <w:b/>
          <w:color w:val="000000" w:themeColor="text1"/>
        </w:rPr>
        <w:t xml:space="preserve"> dated December 31, 2020 on detailing and guiding the implementation of a number of articles of  the Securities law</w:t>
      </w:r>
      <w:r w:rsidR="00536DD8" w:rsidRPr="00D511B1">
        <w:rPr>
          <w:b/>
          <w:color w:val="000000" w:themeColor="text1"/>
        </w:rPr>
        <w:t>.</w:t>
      </w:r>
      <w:r w:rsidR="008F62EF" w:rsidRPr="00D511B1">
        <w:rPr>
          <w:color w:val="000000" w:themeColor="text1"/>
        </w:rPr>
        <w:t xml:space="preserve"> </w:t>
      </w:r>
      <w:r w:rsidR="00C70278" w:rsidRPr="00D511B1">
        <w:rPr>
          <w:color w:val="000000" w:themeColor="text1"/>
        </w:rPr>
        <w:t xml:space="preserve">Therefore, in order to ensure compliance with relevant legal provisions, the BOD </w:t>
      </w:r>
      <w:r w:rsidR="00A31F64">
        <w:rPr>
          <w:color w:val="000000" w:themeColor="text1"/>
        </w:rPr>
        <w:t>proposes</w:t>
      </w:r>
      <w:r w:rsidR="00C70278" w:rsidRPr="00D511B1">
        <w:rPr>
          <w:color w:val="000000" w:themeColor="text1"/>
        </w:rPr>
        <w:t xml:space="preserve"> to the </w:t>
      </w:r>
      <w:r w:rsidR="00205995" w:rsidRPr="00D511B1">
        <w:rPr>
          <w:color w:val="000000" w:themeColor="text1"/>
        </w:rPr>
        <w:t>GMS</w:t>
      </w:r>
      <w:r w:rsidR="00C70278" w:rsidRPr="00D511B1">
        <w:rPr>
          <w:color w:val="000000" w:themeColor="text1"/>
        </w:rPr>
        <w:t xml:space="preserve"> for consideration and </w:t>
      </w:r>
      <w:r w:rsidR="00205995" w:rsidRPr="00D511B1">
        <w:rPr>
          <w:color w:val="000000" w:themeColor="text1"/>
        </w:rPr>
        <w:t>passing</w:t>
      </w:r>
      <w:r w:rsidR="00C70278" w:rsidRPr="00D511B1">
        <w:rPr>
          <w:color w:val="000000" w:themeColor="text1"/>
        </w:rPr>
        <w:t xml:space="preserve"> the amendment and supplementation of the Charter to be </w:t>
      </w:r>
      <w:r w:rsidR="00205995" w:rsidRPr="00D511B1">
        <w:rPr>
          <w:color w:val="000000" w:themeColor="text1"/>
        </w:rPr>
        <w:t xml:space="preserve">appropriate </w:t>
      </w:r>
      <w:r w:rsidR="00C70278" w:rsidRPr="00D511B1">
        <w:rPr>
          <w:color w:val="000000" w:themeColor="text1"/>
        </w:rPr>
        <w:t xml:space="preserve">with the above-mentioned legal documents. </w:t>
      </w:r>
      <w:r w:rsidR="00536DD8" w:rsidRPr="00D511B1">
        <w:rPr>
          <w:color w:val="000000" w:themeColor="text1"/>
        </w:rPr>
        <w:t>(</w:t>
      </w:r>
      <w:r w:rsidR="00205995" w:rsidRPr="00D511B1">
        <w:rPr>
          <w:color w:val="000000" w:themeColor="text1"/>
        </w:rPr>
        <w:t>Details of</w:t>
      </w:r>
      <w:r w:rsidR="00C70278" w:rsidRPr="00D511B1">
        <w:rPr>
          <w:color w:val="000000" w:themeColor="text1"/>
        </w:rPr>
        <w:t xml:space="preserve"> amendments and supplements to the Charter in Appendix 02 and the Draft Charter </w:t>
      </w:r>
      <w:r w:rsidR="00536DD8" w:rsidRPr="00D511B1">
        <w:rPr>
          <w:color w:val="000000" w:themeColor="text1"/>
        </w:rPr>
        <w:t xml:space="preserve">are </w:t>
      </w:r>
      <w:r w:rsidR="00C70278" w:rsidRPr="00D511B1">
        <w:rPr>
          <w:color w:val="000000" w:themeColor="text1"/>
        </w:rPr>
        <w:t xml:space="preserve">attached to this </w:t>
      </w:r>
      <w:r w:rsidR="00536DD8" w:rsidRPr="00D511B1">
        <w:rPr>
          <w:color w:val="000000" w:themeColor="text1"/>
        </w:rPr>
        <w:t>Proposal)</w:t>
      </w:r>
      <w:r w:rsidR="00C70278" w:rsidRPr="00D511B1">
        <w:rPr>
          <w:color w:val="000000" w:themeColor="text1"/>
        </w:rPr>
        <w:t xml:space="preserve"> </w:t>
      </w:r>
    </w:p>
    <w:p w:rsidR="00B57B31" w:rsidRPr="00D511B1" w:rsidRDefault="009C2886" w:rsidP="008A2104">
      <w:pPr>
        <w:spacing w:before="120"/>
        <w:ind w:left="1134" w:hanging="1134"/>
        <w:rPr>
          <w:b/>
          <w:color w:val="000000" w:themeColor="text1"/>
        </w:rPr>
      </w:pPr>
      <w:r w:rsidRPr="00D511B1">
        <w:rPr>
          <w:b/>
          <w:color w:val="000000" w:themeColor="text1"/>
          <w:u w:val="single"/>
        </w:rPr>
        <w:t>Issue</w:t>
      </w:r>
      <w:r w:rsidR="00B57B31" w:rsidRPr="00D511B1">
        <w:rPr>
          <w:b/>
          <w:color w:val="000000" w:themeColor="text1"/>
          <w:u w:val="single"/>
        </w:rPr>
        <w:t xml:space="preserve"> 10:</w:t>
      </w:r>
      <w:r w:rsidR="00B57B31" w:rsidRPr="00D511B1">
        <w:rPr>
          <w:color w:val="000000" w:themeColor="text1"/>
        </w:rPr>
        <w:t xml:space="preserve"> </w:t>
      </w:r>
      <w:r w:rsidR="008A2104" w:rsidRPr="00D511B1">
        <w:rPr>
          <w:b/>
          <w:color w:val="000000" w:themeColor="text1"/>
        </w:rPr>
        <w:t>THE AMENDED, SUPPLEMENTED INTERNAL REGULATIONS ON CORPORATE GOVERNANCE</w:t>
      </w:r>
    </w:p>
    <w:p w:rsidR="00F61819" w:rsidRPr="00D511B1" w:rsidRDefault="00FE3971" w:rsidP="00EF73E9">
      <w:pPr>
        <w:rPr>
          <w:color w:val="000000" w:themeColor="text1"/>
        </w:rPr>
      </w:pPr>
      <w:r w:rsidRPr="00D511B1">
        <w:rPr>
          <w:color w:val="000000" w:themeColor="text1"/>
          <w:lang w:val="en"/>
        </w:rPr>
        <w:t xml:space="preserve">The Board </w:t>
      </w:r>
      <w:r w:rsidR="00095261" w:rsidRPr="00D511B1">
        <w:rPr>
          <w:color w:val="000000" w:themeColor="text1"/>
          <w:lang w:val="en"/>
        </w:rPr>
        <w:t>BOD</w:t>
      </w:r>
      <w:r w:rsidRPr="00D511B1">
        <w:rPr>
          <w:color w:val="000000" w:themeColor="text1"/>
          <w:lang w:val="en"/>
        </w:rPr>
        <w:t xml:space="preserve"> </w:t>
      </w:r>
      <w:r w:rsidR="00A31F64">
        <w:rPr>
          <w:color w:val="000000" w:themeColor="text1"/>
          <w:lang w:val="en"/>
        </w:rPr>
        <w:t>proposes</w:t>
      </w:r>
      <w:r w:rsidR="00181BFF" w:rsidRPr="00D511B1">
        <w:rPr>
          <w:color w:val="000000" w:themeColor="text1"/>
          <w:lang w:val="en"/>
        </w:rPr>
        <w:t xml:space="preserve"> to </w:t>
      </w:r>
      <w:r w:rsidRPr="00D511B1">
        <w:rPr>
          <w:color w:val="000000" w:themeColor="text1"/>
          <w:lang w:val="en"/>
        </w:rPr>
        <w:t xml:space="preserve">the </w:t>
      </w:r>
      <w:r w:rsidR="00095261" w:rsidRPr="00D511B1">
        <w:rPr>
          <w:color w:val="000000" w:themeColor="text1"/>
          <w:lang w:val="en"/>
        </w:rPr>
        <w:t>GMS</w:t>
      </w:r>
      <w:r w:rsidRPr="00D511B1">
        <w:rPr>
          <w:color w:val="000000" w:themeColor="text1"/>
          <w:lang w:val="en"/>
        </w:rPr>
        <w:t xml:space="preserve"> for consideration and passing </w:t>
      </w:r>
      <w:r w:rsidR="000220F2" w:rsidRPr="00D511B1">
        <w:rPr>
          <w:color w:val="000000" w:themeColor="text1"/>
          <w:lang w:val="en"/>
        </w:rPr>
        <w:t xml:space="preserve">the amendments and supplements to the Internal Regulations on corporate governance </w:t>
      </w:r>
      <w:r w:rsidR="00095261" w:rsidRPr="00D511B1">
        <w:rPr>
          <w:color w:val="000000" w:themeColor="text1"/>
          <w:lang w:val="en"/>
        </w:rPr>
        <w:t>and t</w:t>
      </w:r>
      <w:r w:rsidR="0092440E" w:rsidRPr="00D511B1">
        <w:rPr>
          <w:color w:val="000000" w:themeColor="text1"/>
          <w:lang w:val="en"/>
        </w:rPr>
        <w:t>he</w:t>
      </w:r>
      <w:r w:rsidR="000220F2" w:rsidRPr="00D511B1">
        <w:rPr>
          <w:color w:val="000000" w:themeColor="text1"/>
          <w:lang w:val="en"/>
        </w:rPr>
        <w:t xml:space="preserve"> </w:t>
      </w:r>
      <w:r w:rsidR="0092440E" w:rsidRPr="00D511B1">
        <w:rPr>
          <w:color w:val="000000" w:themeColor="text1"/>
          <w:lang w:val="en"/>
        </w:rPr>
        <w:t>BOD is assigned</w:t>
      </w:r>
      <w:r w:rsidR="000220F2" w:rsidRPr="00D511B1">
        <w:rPr>
          <w:color w:val="000000" w:themeColor="text1"/>
          <w:lang w:val="en"/>
        </w:rPr>
        <w:t xml:space="preserve"> to </w:t>
      </w:r>
      <w:r w:rsidR="0092440E" w:rsidRPr="00D511B1">
        <w:rPr>
          <w:color w:val="000000" w:themeColor="text1"/>
          <w:lang w:val="en"/>
        </w:rPr>
        <w:t>release</w:t>
      </w:r>
      <w:r w:rsidR="000220F2" w:rsidRPr="00D511B1">
        <w:rPr>
          <w:color w:val="000000" w:themeColor="text1"/>
          <w:lang w:val="en"/>
        </w:rPr>
        <w:t xml:space="preserve"> </w:t>
      </w:r>
      <w:r w:rsidR="0092440E" w:rsidRPr="00D511B1">
        <w:rPr>
          <w:color w:val="000000" w:themeColor="text1"/>
          <w:lang w:val="en"/>
        </w:rPr>
        <w:t>the</w:t>
      </w:r>
      <w:r w:rsidR="000220F2" w:rsidRPr="00D511B1">
        <w:rPr>
          <w:color w:val="000000" w:themeColor="text1"/>
          <w:lang w:val="en"/>
        </w:rPr>
        <w:t xml:space="preserve"> update</w:t>
      </w:r>
      <w:r w:rsidR="001A5F42" w:rsidRPr="00D511B1">
        <w:rPr>
          <w:color w:val="000000" w:themeColor="text1"/>
          <w:lang w:val="en"/>
        </w:rPr>
        <w:t>d</w:t>
      </w:r>
      <w:r w:rsidR="000220F2" w:rsidRPr="00D511B1">
        <w:rPr>
          <w:color w:val="000000" w:themeColor="text1"/>
          <w:lang w:val="en"/>
        </w:rPr>
        <w:t xml:space="preserve"> Internal Regulations on corporate governance </w:t>
      </w:r>
      <w:r w:rsidR="00ED03D6">
        <w:rPr>
          <w:color w:val="000000"/>
          <w:lang w:val="nl-NL"/>
        </w:rPr>
        <w:t>after being passed by the GMS</w:t>
      </w:r>
      <w:r w:rsidR="000220F2" w:rsidRPr="00D511B1">
        <w:rPr>
          <w:color w:val="000000" w:themeColor="text1"/>
          <w:lang w:val="en"/>
        </w:rPr>
        <w:t>.</w:t>
      </w:r>
      <w:r w:rsidR="001A5F42" w:rsidRPr="00D511B1">
        <w:rPr>
          <w:color w:val="000000" w:themeColor="text1"/>
          <w:lang w:val="nl-NL"/>
        </w:rPr>
        <w:t xml:space="preserve"> (</w:t>
      </w:r>
      <w:r w:rsidR="001A5F42" w:rsidRPr="00D511B1">
        <w:rPr>
          <w:color w:val="000000" w:themeColor="text1"/>
        </w:rPr>
        <w:t>Details of amendments and supplements to the Regulations in Appendix</w:t>
      </w:r>
      <w:r w:rsidR="001A5F42" w:rsidRPr="00D511B1">
        <w:rPr>
          <w:i/>
          <w:color w:val="000000" w:themeColor="text1"/>
          <w:lang w:val="nl-NL"/>
        </w:rPr>
        <w:t xml:space="preserve"> 03 and the draft regulations attached with this proposal</w:t>
      </w:r>
      <w:r w:rsidR="001A5F42" w:rsidRPr="00D511B1">
        <w:rPr>
          <w:color w:val="000000" w:themeColor="text1"/>
          <w:lang w:val="nl-NL"/>
        </w:rPr>
        <w:t>).</w:t>
      </w:r>
    </w:p>
    <w:p w:rsidR="00F61819" w:rsidRPr="00D511B1" w:rsidRDefault="009C2886" w:rsidP="008A2104">
      <w:pPr>
        <w:spacing w:before="120"/>
        <w:ind w:left="993" w:hanging="993"/>
        <w:jc w:val="left"/>
        <w:rPr>
          <w:b/>
          <w:color w:val="000000" w:themeColor="text1"/>
        </w:rPr>
      </w:pPr>
      <w:r w:rsidRPr="00D511B1">
        <w:rPr>
          <w:b/>
          <w:color w:val="000000" w:themeColor="text1"/>
          <w:u w:val="single"/>
        </w:rPr>
        <w:t>Issue</w:t>
      </w:r>
      <w:r w:rsidR="0032261F" w:rsidRPr="00D511B1">
        <w:rPr>
          <w:b/>
          <w:color w:val="000000" w:themeColor="text1"/>
          <w:u w:val="single"/>
        </w:rPr>
        <w:t xml:space="preserve"> 11</w:t>
      </w:r>
      <w:r w:rsidR="00F61819" w:rsidRPr="00D511B1">
        <w:rPr>
          <w:b/>
          <w:color w:val="000000" w:themeColor="text1"/>
          <w:u w:val="single"/>
        </w:rPr>
        <w:t>:</w:t>
      </w:r>
      <w:r w:rsidR="0009717C" w:rsidRPr="00D511B1">
        <w:rPr>
          <w:b/>
          <w:color w:val="000000" w:themeColor="text1"/>
        </w:rPr>
        <w:t xml:space="preserve"> </w:t>
      </w:r>
      <w:r w:rsidR="00624819" w:rsidRPr="00D511B1">
        <w:rPr>
          <w:b/>
          <w:color w:val="000000" w:themeColor="text1"/>
        </w:rPr>
        <w:t>THE AMENDED, SUPPLEMENTED CONTENTS OF THE REGULATIONS ON OPERATION OF THE BOARD OF DIRECTORS</w:t>
      </w:r>
    </w:p>
    <w:p w:rsidR="0032261F" w:rsidRPr="00D511B1" w:rsidRDefault="00FE3971" w:rsidP="00A20F5B">
      <w:pPr>
        <w:tabs>
          <w:tab w:val="left" w:pos="540"/>
        </w:tabs>
        <w:spacing w:before="120"/>
        <w:rPr>
          <w:color w:val="000000" w:themeColor="text1"/>
        </w:rPr>
      </w:pPr>
      <w:r w:rsidRPr="00D511B1">
        <w:rPr>
          <w:color w:val="000000" w:themeColor="text1"/>
          <w:lang w:val="en"/>
        </w:rPr>
        <w:t xml:space="preserve">The Board of Directors </w:t>
      </w:r>
      <w:r w:rsidR="00A31F64" w:rsidRPr="00D511B1">
        <w:rPr>
          <w:color w:val="000000" w:themeColor="text1"/>
          <w:lang w:val="en"/>
        </w:rPr>
        <w:t>proposes</w:t>
      </w:r>
      <w:r w:rsidR="00181BFF" w:rsidRPr="00D511B1">
        <w:rPr>
          <w:color w:val="000000" w:themeColor="text1"/>
          <w:lang w:val="en"/>
        </w:rPr>
        <w:t xml:space="preserve"> to </w:t>
      </w:r>
      <w:r w:rsidRPr="00D511B1">
        <w:rPr>
          <w:color w:val="000000" w:themeColor="text1"/>
          <w:lang w:val="en"/>
        </w:rPr>
        <w:t xml:space="preserve">the General Meeting for consideration and passing </w:t>
      </w:r>
      <w:r w:rsidR="00813EEE" w:rsidRPr="00D511B1">
        <w:rPr>
          <w:color w:val="000000" w:themeColor="text1"/>
          <w:lang w:val="en"/>
        </w:rPr>
        <w:t xml:space="preserve">the amendments and supplements to the Regulations on Operation of the BOD </w:t>
      </w:r>
      <w:r w:rsidR="00247A52" w:rsidRPr="00D511B1">
        <w:rPr>
          <w:color w:val="000000" w:themeColor="text1"/>
          <w:lang w:val="en"/>
        </w:rPr>
        <w:t>in accordance with the amended Charter</w:t>
      </w:r>
      <w:r w:rsidR="006441FE" w:rsidRPr="00D511B1">
        <w:rPr>
          <w:color w:val="000000" w:themeColor="text1"/>
        </w:rPr>
        <w:t xml:space="preserve">. </w:t>
      </w:r>
      <w:r w:rsidR="00247A52" w:rsidRPr="00D511B1">
        <w:rPr>
          <w:color w:val="000000" w:themeColor="text1"/>
          <w:lang w:val="en"/>
        </w:rPr>
        <w:t>The BOD is assigned to release the update</w:t>
      </w:r>
      <w:r w:rsidR="008552FD" w:rsidRPr="00D511B1">
        <w:rPr>
          <w:color w:val="000000" w:themeColor="text1"/>
          <w:lang w:val="en"/>
        </w:rPr>
        <w:t>d</w:t>
      </w:r>
      <w:r w:rsidR="00247A52" w:rsidRPr="00D511B1">
        <w:rPr>
          <w:color w:val="000000" w:themeColor="text1"/>
          <w:lang w:val="en"/>
        </w:rPr>
        <w:t xml:space="preserve"> Regulations on Operation of the BOD </w:t>
      </w:r>
      <w:r w:rsidR="00ED03D6">
        <w:rPr>
          <w:color w:val="000000"/>
          <w:lang w:val="nl-NL"/>
        </w:rPr>
        <w:t>after being passed by the GMS</w:t>
      </w:r>
      <w:r w:rsidR="00247A52" w:rsidRPr="00D511B1">
        <w:rPr>
          <w:color w:val="000000" w:themeColor="text1"/>
          <w:lang w:val="en"/>
        </w:rPr>
        <w:t>.</w:t>
      </w:r>
      <w:r w:rsidR="00FB753D" w:rsidRPr="00D511B1">
        <w:rPr>
          <w:color w:val="000000" w:themeColor="text1"/>
          <w:lang w:val="en"/>
        </w:rPr>
        <w:t xml:space="preserve"> </w:t>
      </w:r>
      <w:r w:rsidR="00FB753D" w:rsidRPr="00D511B1">
        <w:rPr>
          <w:color w:val="000000" w:themeColor="text1"/>
          <w:lang w:val="nl-NL"/>
        </w:rPr>
        <w:t>(</w:t>
      </w:r>
      <w:r w:rsidR="00FB753D" w:rsidRPr="00D511B1">
        <w:rPr>
          <w:color w:val="000000" w:themeColor="text1"/>
        </w:rPr>
        <w:t>Details of amendments and supplements to the Regulations in Appendix</w:t>
      </w:r>
      <w:r w:rsidR="00FB753D" w:rsidRPr="00D511B1">
        <w:rPr>
          <w:i/>
          <w:color w:val="000000" w:themeColor="text1"/>
          <w:lang w:val="nl-NL"/>
        </w:rPr>
        <w:t xml:space="preserve"> 04 and the draft regulations attached with this proposal</w:t>
      </w:r>
      <w:r w:rsidR="00FB753D" w:rsidRPr="00D511B1">
        <w:rPr>
          <w:color w:val="000000" w:themeColor="text1"/>
          <w:lang w:val="nl-NL"/>
        </w:rPr>
        <w:t>).</w:t>
      </w:r>
    </w:p>
    <w:p w:rsidR="003A70F6" w:rsidRPr="00D511B1" w:rsidRDefault="009C2886" w:rsidP="002115CC">
      <w:pPr>
        <w:spacing w:before="120"/>
        <w:ind w:left="1276" w:hanging="1276"/>
        <w:rPr>
          <w:color w:val="000000" w:themeColor="text1"/>
        </w:rPr>
      </w:pPr>
      <w:r w:rsidRPr="00D511B1">
        <w:rPr>
          <w:b/>
          <w:bCs/>
          <w:color w:val="000000" w:themeColor="text1"/>
          <w:u w:val="single"/>
        </w:rPr>
        <w:t>Issue</w:t>
      </w:r>
      <w:r w:rsidR="003A70F6" w:rsidRPr="00D511B1">
        <w:rPr>
          <w:b/>
          <w:bCs/>
          <w:color w:val="000000" w:themeColor="text1"/>
          <w:u w:val="single"/>
        </w:rPr>
        <w:t xml:space="preserve"> </w:t>
      </w:r>
      <w:r w:rsidR="0032261F" w:rsidRPr="00D511B1">
        <w:rPr>
          <w:b/>
          <w:bCs/>
          <w:color w:val="000000" w:themeColor="text1"/>
          <w:u w:val="single"/>
        </w:rPr>
        <w:t>1</w:t>
      </w:r>
      <w:r w:rsidR="00876286" w:rsidRPr="00D511B1">
        <w:rPr>
          <w:b/>
          <w:bCs/>
          <w:color w:val="000000" w:themeColor="text1"/>
          <w:u w:val="single"/>
        </w:rPr>
        <w:t>2</w:t>
      </w:r>
      <w:r w:rsidR="003A70F6" w:rsidRPr="00D511B1">
        <w:rPr>
          <w:b/>
          <w:bCs/>
          <w:color w:val="000000" w:themeColor="text1"/>
        </w:rPr>
        <w:t xml:space="preserve">: </w:t>
      </w:r>
      <w:r w:rsidR="00FB753D" w:rsidRPr="00D511B1">
        <w:rPr>
          <w:b/>
          <w:bCs/>
          <w:color w:val="000000" w:themeColor="text1"/>
        </w:rPr>
        <w:t xml:space="preserve">AUTHORIZATION </w:t>
      </w:r>
      <w:r w:rsidR="00100E60" w:rsidRPr="00D511B1">
        <w:rPr>
          <w:b/>
          <w:bCs/>
          <w:color w:val="000000" w:themeColor="text1"/>
        </w:rPr>
        <w:t>FOR</w:t>
      </w:r>
      <w:r w:rsidR="00FB753D" w:rsidRPr="00D511B1">
        <w:rPr>
          <w:b/>
          <w:bCs/>
          <w:color w:val="000000" w:themeColor="text1"/>
        </w:rPr>
        <w:t xml:space="preserve"> THE BOD TO IMPLEMENT THE ISSUES PASSED BY VOTING</w:t>
      </w:r>
      <w:r w:rsidR="00FB753D" w:rsidRPr="00D511B1">
        <w:rPr>
          <w:b/>
          <w:color w:val="000000" w:themeColor="text1"/>
        </w:rPr>
        <w:t xml:space="preserve"> </w:t>
      </w:r>
    </w:p>
    <w:p w:rsidR="003A70F6" w:rsidRPr="00D511B1" w:rsidRDefault="00FE3971" w:rsidP="00A20F5B">
      <w:pPr>
        <w:tabs>
          <w:tab w:val="left" w:pos="540"/>
        </w:tabs>
        <w:spacing w:before="120"/>
        <w:rPr>
          <w:color w:val="000000" w:themeColor="text1"/>
        </w:rPr>
      </w:pPr>
      <w:r w:rsidRPr="00D511B1">
        <w:rPr>
          <w:color w:val="000000" w:themeColor="text1"/>
        </w:rPr>
        <w:t xml:space="preserve">The </w:t>
      </w:r>
      <w:r w:rsidR="00100E60" w:rsidRPr="00D511B1">
        <w:rPr>
          <w:color w:val="000000" w:themeColor="text1"/>
        </w:rPr>
        <w:t>BOD</w:t>
      </w:r>
      <w:r w:rsidRPr="00D511B1">
        <w:rPr>
          <w:color w:val="000000" w:themeColor="text1"/>
        </w:rPr>
        <w:t xml:space="preserve"> </w:t>
      </w:r>
      <w:r w:rsidR="00A31F64">
        <w:rPr>
          <w:color w:val="000000" w:themeColor="text1"/>
        </w:rPr>
        <w:t>proposes</w:t>
      </w:r>
      <w:r w:rsidR="00181BFF" w:rsidRPr="00D511B1">
        <w:rPr>
          <w:color w:val="000000" w:themeColor="text1"/>
        </w:rPr>
        <w:t xml:space="preserve"> to </w:t>
      </w:r>
      <w:r w:rsidR="00100E60" w:rsidRPr="00D511B1">
        <w:rPr>
          <w:color w:val="000000" w:themeColor="text1"/>
        </w:rPr>
        <w:t xml:space="preserve">the GMS </w:t>
      </w:r>
      <w:r w:rsidRPr="00D511B1">
        <w:rPr>
          <w:color w:val="000000" w:themeColor="text1"/>
        </w:rPr>
        <w:t xml:space="preserve">for consideration and </w:t>
      </w:r>
      <w:r w:rsidR="008E17CF" w:rsidRPr="00D511B1">
        <w:rPr>
          <w:color w:val="000000" w:themeColor="text1"/>
        </w:rPr>
        <w:t xml:space="preserve">the authorization for the </w:t>
      </w:r>
      <w:r w:rsidR="00100E60" w:rsidRPr="00D511B1">
        <w:rPr>
          <w:color w:val="000000" w:themeColor="text1"/>
        </w:rPr>
        <w:t>BOD</w:t>
      </w:r>
      <w:r w:rsidR="008E17CF" w:rsidRPr="00D511B1">
        <w:rPr>
          <w:color w:val="000000" w:themeColor="text1"/>
        </w:rPr>
        <w:t xml:space="preserve"> to </w:t>
      </w:r>
      <w:r w:rsidR="005238AD" w:rsidRPr="00D511B1">
        <w:rPr>
          <w:color w:val="000000" w:themeColor="text1"/>
        </w:rPr>
        <w:t>pro</w:t>
      </w:r>
      <w:r w:rsidR="008E17CF" w:rsidRPr="00D511B1">
        <w:rPr>
          <w:color w:val="000000" w:themeColor="text1"/>
        </w:rPr>
        <w:t xml:space="preserve">actively implement specific issues and policies </w:t>
      </w:r>
      <w:r w:rsidR="005238AD" w:rsidRPr="00D511B1">
        <w:rPr>
          <w:color w:val="000000" w:themeColor="text1"/>
        </w:rPr>
        <w:t>passed</w:t>
      </w:r>
      <w:r w:rsidR="008E17CF" w:rsidRPr="00D511B1">
        <w:rPr>
          <w:color w:val="000000" w:themeColor="text1"/>
        </w:rPr>
        <w:t xml:space="preserve"> by the GMS in this Resolution.</w:t>
      </w:r>
      <w:r w:rsidR="005B15F4" w:rsidRPr="00D511B1">
        <w:rPr>
          <w:color w:val="000000" w:themeColor="text1"/>
        </w:rPr>
        <w:t xml:space="preserve"> </w:t>
      </w:r>
    </w:p>
    <w:p w:rsidR="00876286" w:rsidRPr="00D511B1" w:rsidRDefault="00876286" w:rsidP="00625F9C">
      <w:pPr>
        <w:tabs>
          <w:tab w:val="center" w:pos="7371"/>
        </w:tabs>
        <w:spacing w:before="120" w:line="312" w:lineRule="auto"/>
        <w:rPr>
          <w:b/>
          <w:bCs/>
          <w:color w:val="000000" w:themeColor="text1"/>
          <w:szCs w:val="24"/>
        </w:rPr>
      </w:pPr>
    </w:p>
    <w:p w:rsidR="003B1B6F" w:rsidRPr="00D511B1" w:rsidRDefault="00625F9C" w:rsidP="00625F9C">
      <w:pPr>
        <w:tabs>
          <w:tab w:val="center" w:pos="7371"/>
        </w:tabs>
        <w:spacing w:before="120" w:line="312" w:lineRule="auto"/>
        <w:rPr>
          <w:b/>
          <w:bCs/>
          <w:color w:val="000000" w:themeColor="text1"/>
          <w:szCs w:val="24"/>
        </w:rPr>
      </w:pPr>
      <w:r w:rsidRPr="00D511B1">
        <w:rPr>
          <w:b/>
          <w:bCs/>
          <w:color w:val="000000" w:themeColor="text1"/>
          <w:szCs w:val="24"/>
        </w:rPr>
        <w:tab/>
      </w:r>
      <w:r w:rsidR="002115CC" w:rsidRPr="00D511B1">
        <w:rPr>
          <w:b/>
          <w:bCs/>
          <w:color w:val="000000" w:themeColor="text1"/>
          <w:szCs w:val="24"/>
        </w:rPr>
        <w:t xml:space="preserve">FOR THE </w:t>
      </w:r>
      <w:r w:rsidR="00876286" w:rsidRPr="00D511B1">
        <w:rPr>
          <w:b/>
          <w:bCs/>
          <w:color w:val="000000" w:themeColor="text1"/>
          <w:szCs w:val="24"/>
        </w:rPr>
        <w:t>BOARD OF DIRECTORS</w:t>
      </w:r>
    </w:p>
    <w:p w:rsidR="00625F9C" w:rsidRPr="00D511B1" w:rsidRDefault="00625F9C" w:rsidP="00625F9C">
      <w:pPr>
        <w:tabs>
          <w:tab w:val="center" w:pos="7371"/>
        </w:tabs>
        <w:spacing w:before="120" w:line="312" w:lineRule="auto"/>
        <w:rPr>
          <w:b/>
          <w:bCs/>
          <w:color w:val="000000" w:themeColor="text1"/>
          <w:szCs w:val="24"/>
        </w:rPr>
      </w:pPr>
      <w:r w:rsidRPr="00D511B1">
        <w:rPr>
          <w:b/>
          <w:bCs/>
          <w:color w:val="000000" w:themeColor="text1"/>
          <w:szCs w:val="24"/>
        </w:rPr>
        <w:tab/>
      </w:r>
      <w:r w:rsidR="00876286" w:rsidRPr="00D511B1">
        <w:rPr>
          <w:b/>
          <w:bCs/>
          <w:color w:val="000000" w:themeColor="text1"/>
          <w:szCs w:val="24"/>
        </w:rPr>
        <w:t>CHAIRMAN</w:t>
      </w:r>
    </w:p>
    <w:p w:rsidR="00100E60" w:rsidRPr="00D511B1" w:rsidRDefault="00100E60" w:rsidP="00100E60">
      <w:pPr>
        <w:spacing w:before="120" w:line="312" w:lineRule="auto"/>
        <w:ind w:right="1558"/>
        <w:jc w:val="right"/>
        <w:rPr>
          <w:bCs/>
          <w:color w:val="000000" w:themeColor="text1"/>
          <w:szCs w:val="24"/>
        </w:rPr>
      </w:pPr>
      <w:r w:rsidRPr="00D511B1">
        <w:rPr>
          <w:bCs/>
          <w:color w:val="000000" w:themeColor="text1"/>
          <w:szCs w:val="24"/>
        </w:rPr>
        <w:t>(SIGNED)</w:t>
      </w:r>
    </w:p>
    <w:p w:rsidR="00100E60" w:rsidRPr="00D511B1" w:rsidRDefault="00100E60" w:rsidP="00625F9C">
      <w:pPr>
        <w:tabs>
          <w:tab w:val="center" w:pos="7371"/>
        </w:tabs>
        <w:spacing w:before="120" w:line="312" w:lineRule="auto"/>
        <w:rPr>
          <w:b/>
          <w:bCs/>
          <w:color w:val="000000" w:themeColor="text1"/>
          <w:szCs w:val="24"/>
        </w:rPr>
      </w:pPr>
    </w:p>
    <w:p w:rsidR="00625F9C" w:rsidRPr="00D511B1" w:rsidRDefault="00625F9C" w:rsidP="00100E60">
      <w:pPr>
        <w:tabs>
          <w:tab w:val="center" w:pos="7371"/>
        </w:tabs>
        <w:spacing w:before="120" w:line="312" w:lineRule="auto"/>
        <w:jc w:val="left"/>
        <w:rPr>
          <w:b/>
          <w:bCs/>
          <w:color w:val="000000" w:themeColor="text1"/>
          <w:szCs w:val="24"/>
        </w:rPr>
      </w:pPr>
      <w:r w:rsidRPr="00D511B1">
        <w:rPr>
          <w:b/>
          <w:bCs/>
          <w:color w:val="000000" w:themeColor="text1"/>
          <w:szCs w:val="24"/>
        </w:rPr>
        <w:tab/>
      </w:r>
      <w:r w:rsidR="005238AD" w:rsidRPr="00D511B1">
        <w:rPr>
          <w:b/>
          <w:bCs/>
          <w:color w:val="000000" w:themeColor="text1"/>
          <w:szCs w:val="24"/>
        </w:rPr>
        <w:t>D</w:t>
      </w:r>
      <w:r w:rsidRPr="00D511B1">
        <w:rPr>
          <w:b/>
          <w:bCs/>
          <w:color w:val="000000" w:themeColor="text1"/>
          <w:szCs w:val="24"/>
        </w:rPr>
        <w:t>O</w:t>
      </w:r>
      <w:r w:rsidR="005238AD" w:rsidRPr="00D511B1">
        <w:rPr>
          <w:b/>
          <w:bCs/>
          <w:color w:val="000000" w:themeColor="text1"/>
          <w:szCs w:val="24"/>
        </w:rPr>
        <w:t>A</w:t>
      </w:r>
      <w:r w:rsidRPr="00D511B1">
        <w:rPr>
          <w:b/>
          <w:bCs/>
          <w:color w:val="000000" w:themeColor="text1"/>
          <w:szCs w:val="24"/>
        </w:rPr>
        <w:t>N NGUY</w:t>
      </w:r>
      <w:r w:rsidR="005238AD" w:rsidRPr="00D511B1">
        <w:rPr>
          <w:b/>
          <w:bCs/>
          <w:color w:val="000000" w:themeColor="text1"/>
          <w:szCs w:val="24"/>
        </w:rPr>
        <w:t>E</w:t>
      </w:r>
      <w:r w:rsidRPr="00D511B1">
        <w:rPr>
          <w:b/>
          <w:bCs/>
          <w:color w:val="000000" w:themeColor="text1"/>
          <w:szCs w:val="24"/>
        </w:rPr>
        <w:t xml:space="preserve">N </w:t>
      </w:r>
      <w:proofErr w:type="spellStart"/>
      <w:r w:rsidR="005238AD" w:rsidRPr="00D511B1">
        <w:rPr>
          <w:b/>
          <w:bCs/>
          <w:color w:val="000000" w:themeColor="text1"/>
          <w:szCs w:val="24"/>
        </w:rPr>
        <w:t>DU</w:t>
      </w:r>
      <w:r w:rsidRPr="00D511B1">
        <w:rPr>
          <w:b/>
          <w:bCs/>
          <w:color w:val="000000" w:themeColor="text1"/>
          <w:szCs w:val="24"/>
        </w:rPr>
        <w:t>C</w:t>
      </w:r>
      <w:proofErr w:type="spellEnd"/>
    </w:p>
    <w:p w:rsidR="00BE2795" w:rsidRPr="00D511B1" w:rsidRDefault="00BE2795" w:rsidP="00625F9C">
      <w:pPr>
        <w:tabs>
          <w:tab w:val="center" w:pos="7371"/>
        </w:tabs>
        <w:spacing w:before="120" w:line="312" w:lineRule="auto"/>
        <w:rPr>
          <w:b/>
          <w:bCs/>
          <w:color w:val="000000" w:themeColor="text1"/>
          <w:szCs w:val="24"/>
        </w:rPr>
      </w:pPr>
    </w:p>
    <w:p w:rsidR="00BE2795" w:rsidRPr="00D511B1" w:rsidRDefault="005238AD" w:rsidP="00BE2795">
      <w:pPr>
        <w:spacing w:before="120"/>
        <w:rPr>
          <w:color w:val="000000" w:themeColor="text1"/>
        </w:rPr>
      </w:pPr>
      <w:r w:rsidRPr="00D511B1">
        <w:rPr>
          <w:b/>
          <w:i/>
          <w:color w:val="000000" w:themeColor="text1"/>
          <w:u w:val="single"/>
        </w:rPr>
        <w:t>Note</w:t>
      </w:r>
      <w:r w:rsidR="00BE2795" w:rsidRPr="00D511B1">
        <w:rPr>
          <w:b/>
          <w:i/>
          <w:color w:val="000000" w:themeColor="text1"/>
          <w:u w:val="single"/>
        </w:rPr>
        <w:t>:</w:t>
      </w:r>
      <w:r w:rsidR="00BE2795" w:rsidRPr="00D511B1">
        <w:rPr>
          <w:b/>
          <w:i/>
          <w:color w:val="000000" w:themeColor="text1"/>
        </w:rPr>
        <w:t xml:space="preserve">  </w:t>
      </w:r>
      <w:r w:rsidRPr="00D511B1">
        <w:rPr>
          <w:i/>
          <w:color w:val="000000" w:themeColor="text1"/>
        </w:rPr>
        <w:t xml:space="preserve">This documentation is subject to amendment, supplement until it is presented to </w:t>
      </w:r>
      <w:r w:rsidR="008D58F7" w:rsidRPr="00D511B1">
        <w:rPr>
          <w:i/>
          <w:color w:val="000000" w:themeColor="text1"/>
        </w:rPr>
        <w:t>the GMS</w:t>
      </w:r>
      <w:r w:rsidR="00BE2795" w:rsidRPr="00D511B1">
        <w:rPr>
          <w:i/>
          <w:color w:val="000000" w:themeColor="text1"/>
        </w:rPr>
        <w:t xml:space="preserve"> </w:t>
      </w:r>
      <w:r w:rsidR="00D55F2F" w:rsidRPr="00D511B1">
        <w:rPr>
          <w:i/>
          <w:color w:val="000000" w:themeColor="text1"/>
        </w:rPr>
        <w:t>for official decision at the meeting</w:t>
      </w:r>
      <w:r w:rsidR="00BE2795" w:rsidRPr="00D511B1">
        <w:rPr>
          <w:i/>
          <w:color w:val="000000" w:themeColor="text1"/>
        </w:rPr>
        <w:t>.</w:t>
      </w:r>
    </w:p>
    <w:sectPr w:rsidR="00BE2795" w:rsidRPr="00D511B1" w:rsidSect="00F431C4">
      <w:footerReference w:type="default" r:id="rId10"/>
      <w:pgSz w:w="11907" w:h="16840" w:code="9"/>
      <w:pgMar w:top="1134" w:right="1134" w:bottom="1304" w:left="1418" w:header="720" w:footer="386"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E19" w:rsidRDefault="00B64E19">
      <w:r>
        <w:separator/>
      </w:r>
    </w:p>
  </w:endnote>
  <w:endnote w:type="continuationSeparator" w:id="0">
    <w:p w:rsidR="00B64E19" w:rsidRDefault="00B6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1E9" w:rsidRDefault="009171E9">
    <w:pPr>
      <w:pStyle w:val="Footer"/>
      <w:jc w:val="right"/>
    </w:pPr>
    <w:r>
      <w:fldChar w:fldCharType="begin"/>
    </w:r>
    <w:r>
      <w:instrText xml:space="preserve"> PAGE   \* MERGEFORMAT </w:instrText>
    </w:r>
    <w:r>
      <w:fldChar w:fldCharType="separate"/>
    </w:r>
    <w:r w:rsidR="00C070D5">
      <w:rPr>
        <w:noProof/>
      </w:rPr>
      <w:t>4</w:t>
    </w:r>
    <w:r>
      <w:rPr>
        <w:noProof/>
      </w:rPr>
      <w:fldChar w:fldCharType="end"/>
    </w:r>
  </w:p>
  <w:p w:rsidR="00DB5559" w:rsidRDefault="00DB5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E19" w:rsidRDefault="00B64E19">
      <w:r>
        <w:separator/>
      </w:r>
    </w:p>
  </w:footnote>
  <w:footnote w:type="continuationSeparator" w:id="0">
    <w:p w:rsidR="00B64E19" w:rsidRDefault="00B64E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74F"/>
    <w:multiLevelType w:val="hybridMultilevel"/>
    <w:tmpl w:val="CB0AFB26"/>
    <w:lvl w:ilvl="0" w:tplc="9614285A">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AF45B1"/>
    <w:multiLevelType w:val="hybridMultilevel"/>
    <w:tmpl w:val="A9709A58"/>
    <w:lvl w:ilvl="0" w:tplc="CDBEA22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642D0"/>
    <w:multiLevelType w:val="hybridMultilevel"/>
    <w:tmpl w:val="97A8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5074A"/>
    <w:multiLevelType w:val="hybridMultilevel"/>
    <w:tmpl w:val="BA2A8D16"/>
    <w:lvl w:ilvl="0" w:tplc="683E9B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DA0457"/>
    <w:multiLevelType w:val="hybridMultilevel"/>
    <w:tmpl w:val="73ECB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1265F2"/>
    <w:multiLevelType w:val="hybridMultilevel"/>
    <w:tmpl w:val="873ED6A8"/>
    <w:lvl w:ilvl="0" w:tplc="9614285A">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871B5"/>
    <w:multiLevelType w:val="hybridMultilevel"/>
    <w:tmpl w:val="93CC9680"/>
    <w:lvl w:ilvl="0" w:tplc="683E9B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D140D3"/>
    <w:multiLevelType w:val="hybridMultilevel"/>
    <w:tmpl w:val="C46CE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A2164"/>
    <w:multiLevelType w:val="hybridMultilevel"/>
    <w:tmpl w:val="854C3DC4"/>
    <w:lvl w:ilvl="0" w:tplc="939A06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1D2B2F8B"/>
    <w:multiLevelType w:val="hybridMultilevel"/>
    <w:tmpl w:val="9A449832"/>
    <w:lvl w:ilvl="0" w:tplc="8772C9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E4C06EE"/>
    <w:multiLevelType w:val="hybridMultilevel"/>
    <w:tmpl w:val="F61E86E4"/>
    <w:lvl w:ilvl="0" w:tplc="65E6BD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C855F3"/>
    <w:multiLevelType w:val="hybridMultilevel"/>
    <w:tmpl w:val="321602E0"/>
    <w:lvl w:ilvl="0" w:tplc="9614285A">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54BF4"/>
    <w:multiLevelType w:val="hybridMultilevel"/>
    <w:tmpl w:val="26F28CD4"/>
    <w:lvl w:ilvl="0" w:tplc="0C88170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6DD29CD"/>
    <w:multiLevelType w:val="hybridMultilevel"/>
    <w:tmpl w:val="84867E9A"/>
    <w:lvl w:ilvl="0" w:tplc="363AC63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2E2B11"/>
    <w:multiLevelType w:val="hybridMultilevel"/>
    <w:tmpl w:val="C26C50BA"/>
    <w:lvl w:ilvl="0" w:tplc="4C385AC0">
      <w:numFmt w:val="bullet"/>
      <w:lvlText w:val="-"/>
      <w:lvlJc w:val="left"/>
      <w:pPr>
        <w:ind w:left="720" w:hanging="360"/>
      </w:pPr>
      <w:rPr>
        <w:rFonts w:ascii="Calibri" w:eastAsia="Calibri" w:hAnsi="Calibri"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356D75"/>
    <w:multiLevelType w:val="hybridMultilevel"/>
    <w:tmpl w:val="2ACC3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CE07D3"/>
    <w:multiLevelType w:val="hybridMultilevel"/>
    <w:tmpl w:val="C62ABA32"/>
    <w:lvl w:ilvl="0" w:tplc="9614285A">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EB6CD7"/>
    <w:multiLevelType w:val="hybridMultilevel"/>
    <w:tmpl w:val="0C44DA1C"/>
    <w:lvl w:ilvl="0" w:tplc="F31E517A">
      <w:start w:val="1"/>
      <w:numFmt w:val="decimal"/>
      <w:lvlText w:val="%1."/>
      <w:lvlJc w:val="left"/>
      <w:pPr>
        <w:ind w:left="720" w:hanging="36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774D80"/>
    <w:multiLevelType w:val="hybridMultilevel"/>
    <w:tmpl w:val="F9FA700E"/>
    <w:lvl w:ilvl="0" w:tplc="360E3F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B44106"/>
    <w:multiLevelType w:val="hybridMultilevel"/>
    <w:tmpl w:val="87065760"/>
    <w:lvl w:ilvl="0" w:tplc="9614285A">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D40EFD"/>
    <w:multiLevelType w:val="hybridMultilevel"/>
    <w:tmpl w:val="53E4D552"/>
    <w:lvl w:ilvl="0" w:tplc="886618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803D7"/>
    <w:multiLevelType w:val="hybridMultilevel"/>
    <w:tmpl w:val="0A187C94"/>
    <w:lvl w:ilvl="0" w:tplc="4C385AC0">
      <w:numFmt w:val="bullet"/>
      <w:lvlText w:val="-"/>
      <w:lvlJc w:val="left"/>
      <w:pPr>
        <w:ind w:left="720" w:hanging="360"/>
      </w:pPr>
      <w:rPr>
        <w:rFonts w:ascii="Calibri" w:eastAsia="Calibri" w:hAnsi="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581497"/>
    <w:multiLevelType w:val="hybridMultilevel"/>
    <w:tmpl w:val="3B2EB37C"/>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nsid w:val="39EC5DF2"/>
    <w:multiLevelType w:val="hybridMultilevel"/>
    <w:tmpl w:val="AAAE520E"/>
    <w:lvl w:ilvl="0" w:tplc="BA04CFBA">
      <w:numFmt w:val="bullet"/>
      <w:lvlText w:val=""/>
      <w:lvlJc w:val="left"/>
      <w:pPr>
        <w:tabs>
          <w:tab w:val="num" w:pos="356"/>
        </w:tabs>
        <w:ind w:left="356" w:hanging="360"/>
      </w:pPr>
      <w:rPr>
        <w:rFonts w:ascii="Symbol" w:eastAsia="Times New Roman" w:hAnsi="Symbol" w:cs="Times New Roman" w:hint="default"/>
      </w:rPr>
    </w:lvl>
    <w:lvl w:ilvl="1" w:tplc="04090003" w:tentative="1">
      <w:start w:val="1"/>
      <w:numFmt w:val="bullet"/>
      <w:lvlText w:val="o"/>
      <w:lvlJc w:val="left"/>
      <w:pPr>
        <w:tabs>
          <w:tab w:val="num" w:pos="1076"/>
        </w:tabs>
        <w:ind w:left="1076" w:hanging="360"/>
      </w:pPr>
      <w:rPr>
        <w:rFonts w:ascii="Courier New" w:hAnsi="Courier New" w:cs="Courier New" w:hint="default"/>
      </w:rPr>
    </w:lvl>
    <w:lvl w:ilvl="2" w:tplc="04090005" w:tentative="1">
      <w:start w:val="1"/>
      <w:numFmt w:val="bullet"/>
      <w:lvlText w:val=""/>
      <w:lvlJc w:val="left"/>
      <w:pPr>
        <w:tabs>
          <w:tab w:val="num" w:pos="1796"/>
        </w:tabs>
        <w:ind w:left="1796" w:hanging="360"/>
      </w:pPr>
      <w:rPr>
        <w:rFonts w:ascii="Wingdings" w:hAnsi="Wingdings" w:hint="default"/>
      </w:rPr>
    </w:lvl>
    <w:lvl w:ilvl="3" w:tplc="04090001" w:tentative="1">
      <w:start w:val="1"/>
      <w:numFmt w:val="bullet"/>
      <w:lvlText w:val=""/>
      <w:lvlJc w:val="left"/>
      <w:pPr>
        <w:tabs>
          <w:tab w:val="num" w:pos="2516"/>
        </w:tabs>
        <w:ind w:left="2516" w:hanging="360"/>
      </w:pPr>
      <w:rPr>
        <w:rFonts w:ascii="Symbol" w:hAnsi="Symbol" w:hint="default"/>
      </w:rPr>
    </w:lvl>
    <w:lvl w:ilvl="4" w:tplc="04090003" w:tentative="1">
      <w:start w:val="1"/>
      <w:numFmt w:val="bullet"/>
      <w:lvlText w:val="o"/>
      <w:lvlJc w:val="left"/>
      <w:pPr>
        <w:tabs>
          <w:tab w:val="num" w:pos="3236"/>
        </w:tabs>
        <w:ind w:left="3236" w:hanging="360"/>
      </w:pPr>
      <w:rPr>
        <w:rFonts w:ascii="Courier New" w:hAnsi="Courier New" w:cs="Courier New" w:hint="default"/>
      </w:rPr>
    </w:lvl>
    <w:lvl w:ilvl="5" w:tplc="04090005" w:tentative="1">
      <w:start w:val="1"/>
      <w:numFmt w:val="bullet"/>
      <w:lvlText w:val=""/>
      <w:lvlJc w:val="left"/>
      <w:pPr>
        <w:tabs>
          <w:tab w:val="num" w:pos="3956"/>
        </w:tabs>
        <w:ind w:left="3956" w:hanging="360"/>
      </w:pPr>
      <w:rPr>
        <w:rFonts w:ascii="Wingdings" w:hAnsi="Wingdings" w:hint="default"/>
      </w:rPr>
    </w:lvl>
    <w:lvl w:ilvl="6" w:tplc="04090001" w:tentative="1">
      <w:start w:val="1"/>
      <w:numFmt w:val="bullet"/>
      <w:lvlText w:val=""/>
      <w:lvlJc w:val="left"/>
      <w:pPr>
        <w:tabs>
          <w:tab w:val="num" w:pos="4676"/>
        </w:tabs>
        <w:ind w:left="4676" w:hanging="360"/>
      </w:pPr>
      <w:rPr>
        <w:rFonts w:ascii="Symbol" w:hAnsi="Symbol" w:hint="default"/>
      </w:rPr>
    </w:lvl>
    <w:lvl w:ilvl="7" w:tplc="04090003" w:tentative="1">
      <w:start w:val="1"/>
      <w:numFmt w:val="bullet"/>
      <w:lvlText w:val="o"/>
      <w:lvlJc w:val="left"/>
      <w:pPr>
        <w:tabs>
          <w:tab w:val="num" w:pos="5396"/>
        </w:tabs>
        <w:ind w:left="5396" w:hanging="360"/>
      </w:pPr>
      <w:rPr>
        <w:rFonts w:ascii="Courier New" w:hAnsi="Courier New" w:cs="Courier New" w:hint="default"/>
      </w:rPr>
    </w:lvl>
    <w:lvl w:ilvl="8" w:tplc="04090005" w:tentative="1">
      <w:start w:val="1"/>
      <w:numFmt w:val="bullet"/>
      <w:lvlText w:val=""/>
      <w:lvlJc w:val="left"/>
      <w:pPr>
        <w:tabs>
          <w:tab w:val="num" w:pos="6116"/>
        </w:tabs>
        <w:ind w:left="6116" w:hanging="360"/>
      </w:pPr>
      <w:rPr>
        <w:rFonts w:ascii="Wingdings" w:hAnsi="Wingdings" w:hint="default"/>
      </w:rPr>
    </w:lvl>
  </w:abstractNum>
  <w:abstractNum w:abstractNumId="24">
    <w:nsid w:val="3A0A61FE"/>
    <w:multiLevelType w:val="hybridMultilevel"/>
    <w:tmpl w:val="600E7AE6"/>
    <w:lvl w:ilvl="0" w:tplc="536E1ADC">
      <w:start w:val="1"/>
      <w:numFmt w:val="decimal"/>
      <w:lvlText w:val="%1."/>
      <w:lvlJc w:val="left"/>
      <w:pPr>
        <w:ind w:left="4770" w:hanging="360"/>
      </w:pPr>
      <w:rPr>
        <w:rFonts w:hint="default"/>
        <w:b/>
      </w:rPr>
    </w:lvl>
    <w:lvl w:ilvl="1" w:tplc="04090019" w:tentative="1">
      <w:start w:val="1"/>
      <w:numFmt w:val="lowerLetter"/>
      <w:lvlText w:val="%2."/>
      <w:lvlJc w:val="left"/>
      <w:pPr>
        <w:ind w:left="5490" w:hanging="360"/>
      </w:pPr>
    </w:lvl>
    <w:lvl w:ilvl="2" w:tplc="0409001B" w:tentative="1">
      <w:start w:val="1"/>
      <w:numFmt w:val="lowerRoman"/>
      <w:lvlText w:val="%3."/>
      <w:lvlJc w:val="right"/>
      <w:pPr>
        <w:ind w:left="6210" w:hanging="180"/>
      </w:pPr>
    </w:lvl>
    <w:lvl w:ilvl="3" w:tplc="0409000F" w:tentative="1">
      <w:start w:val="1"/>
      <w:numFmt w:val="decimal"/>
      <w:lvlText w:val="%4."/>
      <w:lvlJc w:val="left"/>
      <w:pPr>
        <w:ind w:left="6930" w:hanging="360"/>
      </w:pPr>
    </w:lvl>
    <w:lvl w:ilvl="4" w:tplc="04090019" w:tentative="1">
      <w:start w:val="1"/>
      <w:numFmt w:val="lowerLetter"/>
      <w:lvlText w:val="%5."/>
      <w:lvlJc w:val="left"/>
      <w:pPr>
        <w:ind w:left="7650" w:hanging="360"/>
      </w:pPr>
    </w:lvl>
    <w:lvl w:ilvl="5" w:tplc="0409001B" w:tentative="1">
      <w:start w:val="1"/>
      <w:numFmt w:val="lowerRoman"/>
      <w:lvlText w:val="%6."/>
      <w:lvlJc w:val="right"/>
      <w:pPr>
        <w:ind w:left="8370" w:hanging="180"/>
      </w:pPr>
    </w:lvl>
    <w:lvl w:ilvl="6" w:tplc="0409000F" w:tentative="1">
      <w:start w:val="1"/>
      <w:numFmt w:val="decimal"/>
      <w:lvlText w:val="%7."/>
      <w:lvlJc w:val="left"/>
      <w:pPr>
        <w:ind w:left="9090" w:hanging="360"/>
      </w:pPr>
    </w:lvl>
    <w:lvl w:ilvl="7" w:tplc="04090019" w:tentative="1">
      <w:start w:val="1"/>
      <w:numFmt w:val="lowerLetter"/>
      <w:lvlText w:val="%8."/>
      <w:lvlJc w:val="left"/>
      <w:pPr>
        <w:ind w:left="9810" w:hanging="360"/>
      </w:pPr>
    </w:lvl>
    <w:lvl w:ilvl="8" w:tplc="0409001B" w:tentative="1">
      <w:start w:val="1"/>
      <w:numFmt w:val="lowerRoman"/>
      <w:lvlText w:val="%9."/>
      <w:lvlJc w:val="right"/>
      <w:pPr>
        <w:ind w:left="10530" w:hanging="180"/>
      </w:pPr>
    </w:lvl>
  </w:abstractNum>
  <w:abstractNum w:abstractNumId="25">
    <w:nsid w:val="3C764DD2"/>
    <w:multiLevelType w:val="hybridMultilevel"/>
    <w:tmpl w:val="52B4436A"/>
    <w:lvl w:ilvl="0" w:tplc="640C9B06">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A473A51"/>
    <w:multiLevelType w:val="hybridMultilevel"/>
    <w:tmpl w:val="0C44DA1C"/>
    <w:lvl w:ilvl="0" w:tplc="F31E517A">
      <w:start w:val="1"/>
      <w:numFmt w:val="decimal"/>
      <w:lvlText w:val="%1."/>
      <w:lvlJc w:val="left"/>
      <w:pPr>
        <w:ind w:left="720" w:hanging="36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403CDD"/>
    <w:multiLevelType w:val="hybridMultilevel"/>
    <w:tmpl w:val="736EC456"/>
    <w:lvl w:ilvl="0" w:tplc="6A36EFAE">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55904FDD"/>
    <w:multiLevelType w:val="hybridMultilevel"/>
    <w:tmpl w:val="2E606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E77CD0"/>
    <w:multiLevelType w:val="hybridMultilevel"/>
    <w:tmpl w:val="E2741A44"/>
    <w:lvl w:ilvl="0" w:tplc="FA80BB1E">
      <w:start w:val="1"/>
      <w:numFmt w:val="decimal"/>
      <w:lvlText w:val="%1."/>
      <w:lvlJc w:val="left"/>
      <w:pPr>
        <w:ind w:left="1287" w:hanging="720"/>
      </w:pPr>
      <w:rPr>
        <w:rFonts w:ascii="Times New Roman" w:eastAsia="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F627E47"/>
    <w:multiLevelType w:val="hybridMultilevel"/>
    <w:tmpl w:val="0B0C4F4A"/>
    <w:lvl w:ilvl="0" w:tplc="A7AA9D5C">
      <w:start w:val="1"/>
      <w:numFmt w:val="upp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863CCE"/>
    <w:multiLevelType w:val="hybridMultilevel"/>
    <w:tmpl w:val="DA5A690A"/>
    <w:lvl w:ilvl="0" w:tplc="2BCA536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5B102B"/>
    <w:multiLevelType w:val="multilevel"/>
    <w:tmpl w:val="01C2EEE8"/>
    <w:styleLink w:val="Style3"/>
    <w:lvl w:ilvl="0">
      <w:start w:val="4"/>
      <w:numFmt w:val="decimal"/>
      <w:lvlText w:val="%1."/>
      <w:lvlJc w:val="left"/>
      <w:pPr>
        <w:ind w:left="720" w:hanging="360"/>
      </w:pPr>
      <w:rPr>
        <w:rFonts w:hint="default"/>
        <w:b/>
        <w:color w:val="auto"/>
        <w:sz w:val="22"/>
        <w:szCs w:val="22"/>
      </w:rPr>
    </w:lvl>
    <w:lvl w:ilvl="1">
      <w:start w:val="1"/>
      <w:numFmt w:val="decimal"/>
      <w:isLgl/>
      <w:lvlText w:val="%1.%2"/>
      <w:lvlJc w:val="left"/>
      <w:pPr>
        <w:ind w:left="1080" w:hanging="360"/>
      </w:pPr>
      <w:rPr>
        <w:rFonts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9AF2D86"/>
    <w:multiLevelType w:val="hybridMultilevel"/>
    <w:tmpl w:val="0C44DA1C"/>
    <w:lvl w:ilvl="0" w:tplc="F31E517A">
      <w:start w:val="1"/>
      <w:numFmt w:val="decimal"/>
      <w:lvlText w:val="%1."/>
      <w:lvlJc w:val="left"/>
      <w:pPr>
        <w:ind w:left="720" w:hanging="36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0A30FB"/>
    <w:multiLevelType w:val="hybridMultilevel"/>
    <w:tmpl w:val="E916B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307219"/>
    <w:multiLevelType w:val="hybridMultilevel"/>
    <w:tmpl w:val="6D224470"/>
    <w:lvl w:ilvl="0" w:tplc="DD36E10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9D7989"/>
    <w:multiLevelType w:val="hybridMultilevel"/>
    <w:tmpl w:val="0FDA9AA8"/>
    <w:lvl w:ilvl="0" w:tplc="AF76E7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C14C33"/>
    <w:multiLevelType w:val="hybridMultilevel"/>
    <w:tmpl w:val="E916B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353715"/>
    <w:multiLevelType w:val="hybridMultilevel"/>
    <w:tmpl w:val="C3BEDBD6"/>
    <w:lvl w:ilvl="0" w:tplc="987EC31E">
      <w:start w:val="16"/>
      <w:numFmt w:val="bullet"/>
      <w:lvlText w:val="-"/>
      <w:lvlJc w:val="left"/>
      <w:pPr>
        <w:ind w:left="1440" w:hanging="360"/>
      </w:pPr>
      <w:rPr>
        <w:rFonts w:ascii="Times New Roman" w:hAnsi="Times New Roman" w:cs="Times New Roman" w:hint="default"/>
        <w:b w:val="0"/>
        <w:i w:val="0"/>
        <w:color w:val="auto"/>
        <w:sz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9D94226"/>
    <w:multiLevelType w:val="hybridMultilevel"/>
    <w:tmpl w:val="E662B982"/>
    <w:lvl w:ilvl="0" w:tplc="AF6EB3B2">
      <w:start w:val="1"/>
      <w:numFmt w:val="bullet"/>
      <w:lvlText w:val="-"/>
      <w:lvlJc w:val="left"/>
      <w:pPr>
        <w:tabs>
          <w:tab w:val="num" w:pos="720"/>
        </w:tabs>
        <w:ind w:left="720" w:hanging="360"/>
      </w:pPr>
      <w:rPr>
        <w:rFonts w:ascii="Times New Roman" w:hAnsi="Times New Roman" w:cs="Times New Roman"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AD87843"/>
    <w:multiLevelType w:val="hybridMultilevel"/>
    <w:tmpl w:val="574A2FDE"/>
    <w:lvl w:ilvl="0" w:tplc="04090001">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AB15C3"/>
    <w:multiLevelType w:val="hybridMultilevel"/>
    <w:tmpl w:val="284EA41A"/>
    <w:lvl w:ilvl="0" w:tplc="D86C4E5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EAC601E"/>
    <w:multiLevelType w:val="hybridMultilevel"/>
    <w:tmpl w:val="363E715C"/>
    <w:lvl w:ilvl="0" w:tplc="6A36EFAE">
      <w:numFmt w:val="bullet"/>
      <w:lvlText w:val="-"/>
      <w:lvlJc w:val="left"/>
      <w:pPr>
        <w:ind w:left="2862" w:hanging="360"/>
      </w:pPr>
      <w:rPr>
        <w:rFonts w:ascii="Arial" w:eastAsia="Times New Roman" w:hAnsi="Arial" w:cs="Arial" w:hint="default"/>
      </w:rPr>
    </w:lvl>
    <w:lvl w:ilvl="1" w:tplc="04090003" w:tentative="1">
      <w:start w:val="1"/>
      <w:numFmt w:val="bullet"/>
      <w:lvlText w:val="o"/>
      <w:lvlJc w:val="left"/>
      <w:pPr>
        <w:ind w:left="3582" w:hanging="360"/>
      </w:pPr>
      <w:rPr>
        <w:rFonts w:ascii="Courier New" w:hAnsi="Courier New" w:cs="Courier New" w:hint="default"/>
      </w:rPr>
    </w:lvl>
    <w:lvl w:ilvl="2" w:tplc="04090005" w:tentative="1">
      <w:start w:val="1"/>
      <w:numFmt w:val="bullet"/>
      <w:lvlText w:val=""/>
      <w:lvlJc w:val="left"/>
      <w:pPr>
        <w:ind w:left="4302" w:hanging="360"/>
      </w:pPr>
      <w:rPr>
        <w:rFonts w:ascii="Wingdings" w:hAnsi="Wingdings" w:hint="default"/>
      </w:rPr>
    </w:lvl>
    <w:lvl w:ilvl="3" w:tplc="04090001" w:tentative="1">
      <w:start w:val="1"/>
      <w:numFmt w:val="bullet"/>
      <w:lvlText w:val=""/>
      <w:lvlJc w:val="left"/>
      <w:pPr>
        <w:ind w:left="5022" w:hanging="360"/>
      </w:pPr>
      <w:rPr>
        <w:rFonts w:ascii="Symbol" w:hAnsi="Symbol" w:hint="default"/>
      </w:rPr>
    </w:lvl>
    <w:lvl w:ilvl="4" w:tplc="04090003" w:tentative="1">
      <w:start w:val="1"/>
      <w:numFmt w:val="bullet"/>
      <w:lvlText w:val="o"/>
      <w:lvlJc w:val="left"/>
      <w:pPr>
        <w:ind w:left="5742" w:hanging="360"/>
      </w:pPr>
      <w:rPr>
        <w:rFonts w:ascii="Courier New" w:hAnsi="Courier New" w:cs="Courier New" w:hint="default"/>
      </w:rPr>
    </w:lvl>
    <w:lvl w:ilvl="5" w:tplc="04090005" w:tentative="1">
      <w:start w:val="1"/>
      <w:numFmt w:val="bullet"/>
      <w:lvlText w:val=""/>
      <w:lvlJc w:val="left"/>
      <w:pPr>
        <w:ind w:left="6462" w:hanging="360"/>
      </w:pPr>
      <w:rPr>
        <w:rFonts w:ascii="Wingdings" w:hAnsi="Wingdings" w:hint="default"/>
      </w:rPr>
    </w:lvl>
    <w:lvl w:ilvl="6" w:tplc="04090001" w:tentative="1">
      <w:start w:val="1"/>
      <w:numFmt w:val="bullet"/>
      <w:lvlText w:val=""/>
      <w:lvlJc w:val="left"/>
      <w:pPr>
        <w:ind w:left="7182" w:hanging="360"/>
      </w:pPr>
      <w:rPr>
        <w:rFonts w:ascii="Symbol" w:hAnsi="Symbol" w:hint="default"/>
      </w:rPr>
    </w:lvl>
    <w:lvl w:ilvl="7" w:tplc="04090003" w:tentative="1">
      <w:start w:val="1"/>
      <w:numFmt w:val="bullet"/>
      <w:lvlText w:val="o"/>
      <w:lvlJc w:val="left"/>
      <w:pPr>
        <w:ind w:left="7902" w:hanging="360"/>
      </w:pPr>
      <w:rPr>
        <w:rFonts w:ascii="Courier New" w:hAnsi="Courier New" w:cs="Courier New" w:hint="default"/>
      </w:rPr>
    </w:lvl>
    <w:lvl w:ilvl="8" w:tplc="04090005" w:tentative="1">
      <w:start w:val="1"/>
      <w:numFmt w:val="bullet"/>
      <w:lvlText w:val=""/>
      <w:lvlJc w:val="left"/>
      <w:pPr>
        <w:ind w:left="8622" w:hanging="360"/>
      </w:pPr>
      <w:rPr>
        <w:rFonts w:ascii="Wingdings" w:hAnsi="Wingdings" w:hint="default"/>
      </w:rPr>
    </w:lvl>
  </w:abstractNum>
  <w:num w:numId="1">
    <w:abstractNumId w:val="23"/>
  </w:num>
  <w:num w:numId="2">
    <w:abstractNumId w:val="40"/>
  </w:num>
  <w:num w:numId="3">
    <w:abstractNumId w:val="32"/>
  </w:num>
  <w:num w:numId="4">
    <w:abstractNumId w:val="39"/>
  </w:num>
  <w:num w:numId="5">
    <w:abstractNumId w:val="41"/>
  </w:num>
  <w:num w:numId="6">
    <w:abstractNumId w:val="25"/>
  </w:num>
  <w:num w:numId="7">
    <w:abstractNumId w:val="36"/>
  </w:num>
  <w:num w:numId="8">
    <w:abstractNumId w:val="22"/>
  </w:num>
  <w:num w:numId="9">
    <w:abstractNumId w:val="9"/>
  </w:num>
  <w:num w:numId="10">
    <w:abstractNumId w:val="1"/>
  </w:num>
  <w:num w:numId="11">
    <w:abstractNumId w:val="24"/>
  </w:num>
  <w:num w:numId="12">
    <w:abstractNumId w:val="27"/>
  </w:num>
  <w:num w:numId="13">
    <w:abstractNumId w:val="20"/>
  </w:num>
  <w:num w:numId="14">
    <w:abstractNumId w:val="8"/>
  </w:num>
  <w:num w:numId="15">
    <w:abstractNumId w:val="10"/>
  </w:num>
  <w:num w:numId="16">
    <w:abstractNumId w:val="37"/>
  </w:num>
  <w:num w:numId="17">
    <w:abstractNumId w:val="34"/>
  </w:num>
  <w:num w:numId="18">
    <w:abstractNumId w:val="12"/>
  </w:num>
  <w:num w:numId="19">
    <w:abstractNumId w:val="31"/>
  </w:num>
  <w:num w:numId="20">
    <w:abstractNumId w:val="29"/>
  </w:num>
  <w:num w:numId="21">
    <w:abstractNumId w:val="15"/>
  </w:num>
  <w:num w:numId="22">
    <w:abstractNumId w:val="2"/>
  </w:num>
  <w:num w:numId="23">
    <w:abstractNumId w:val="13"/>
  </w:num>
  <w:num w:numId="24">
    <w:abstractNumId w:val="11"/>
  </w:num>
  <w:num w:numId="25">
    <w:abstractNumId w:val="5"/>
  </w:num>
  <w:num w:numId="26">
    <w:abstractNumId w:val="19"/>
  </w:num>
  <w:num w:numId="27">
    <w:abstractNumId w:val="16"/>
  </w:num>
  <w:num w:numId="28">
    <w:abstractNumId w:val="4"/>
  </w:num>
  <w:num w:numId="29">
    <w:abstractNumId w:val="0"/>
  </w:num>
  <w:num w:numId="30">
    <w:abstractNumId w:val="26"/>
  </w:num>
  <w:num w:numId="31">
    <w:abstractNumId w:val="6"/>
  </w:num>
  <w:num w:numId="32">
    <w:abstractNumId w:val="3"/>
  </w:num>
  <w:num w:numId="33">
    <w:abstractNumId w:val="33"/>
  </w:num>
  <w:num w:numId="34">
    <w:abstractNumId w:val="17"/>
  </w:num>
  <w:num w:numId="35">
    <w:abstractNumId w:val="7"/>
  </w:num>
  <w:num w:numId="36">
    <w:abstractNumId w:val="42"/>
  </w:num>
  <w:num w:numId="37">
    <w:abstractNumId w:val="38"/>
  </w:num>
  <w:num w:numId="38">
    <w:abstractNumId w:val="30"/>
  </w:num>
  <w:num w:numId="39">
    <w:abstractNumId w:val="35"/>
  </w:num>
  <w:num w:numId="40">
    <w:abstractNumId w:val="21"/>
  </w:num>
  <w:num w:numId="41">
    <w:abstractNumId w:val="14"/>
  </w:num>
  <w:num w:numId="42">
    <w:abstractNumId w:val="28"/>
  </w:num>
  <w:num w:numId="4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E8E"/>
    <w:rsid w:val="0000033A"/>
    <w:rsid w:val="000007FC"/>
    <w:rsid w:val="00000EC2"/>
    <w:rsid w:val="000011F9"/>
    <w:rsid w:val="00001FDE"/>
    <w:rsid w:val="0000649E"/>
    <w:rsid w:val="00006886"/>
    <w:rsid w:val="00006A3E"/>
    <w:rsid w:val="000070E0"/>
    <w:rsid w:val="00007A4D"/>
    <w:rsid w:val="00007CDA"/>
    <w:rsid w:val="00013B3A"/>
    <w:rsid w:val="00016B24"/>
    <w:rsid w:val="0001732D"/>
    <w:rsid w:val="00021879"/>
    <w:rsid w:val="000220F2"/>
    <w:rsid w:val="000235EE"/>
    <w:rsid w:val="00024F11"/>
    <w:rsid w:val="000255E3"/>
    <w:rsid w:val="00025B56"/>
    <w:rsid w:val="00025F4B"/>
    <w:rsid w:val="00026571"/>
    <w:rsid w:val="00026EAD"/>
    <w:rsid w:val="00027F71"/>
    <w:rsid w:val="00030D69"/>
    <w:rsid w:val="00030F9C"/>
    <w:rsid w:val="00031445"/>
    <w:rsid w:val="00032C5B"/>
    <w:rsid w:val="00034E48"/>
    <w:rsid w:val="000367B1"/>
    <w:rsid w:val="0003712E"/>
    <w:rsid w:val="00041406"/>
    <w:rsid w:val="0004140C"/>
    <w:rsid w:val="00041D35"/>
    <w:rsid w:val="00043076"/>
    <w:rsid w:val="00044405"/>
    <w:rsid w:val="00045636"/>
    <w:rsid w:val="00045831"/>
    <w:rsid w:val="00046A03"/>
    <w:rsid w:val="000472F6"/>
    <w:rsid w:val="00047406"/>
    <w:rsid w:val="00047917"/>
    <w:rsid w:val="0005237F"/>
    <w:rsid w:val="0005271D"/>
    <w:rsid w:val="00052BC9"/>
    <w:rsid w:val="00053882"/>
    <w:rsid w:val="00054125"/>
    <w:rsid w:val="00057F26"/>
    <w:rsid w:val="000615A8"/>
    <w:rsid w:val="00061D63"/>
    <w:rsid w:val="000631E8"/>
    <w:rsid w:val="000632C8"/>
    <w:rsid w:val="00063F69"/>
    <w:rsid w:val="00064729"/>
    <w:rsid w:val="0006708C"/>
    <w:rsid w:val="000711B0"/>
    <w:rsid w:val="00073976"/>
    <w:rsid w:val="00076CB7"/>
    <w:rsid w:val="0008304B"/>
    <w:rsid w:val="000833B1"/>
    <w:rsid w:val="00083AEF"/>
    <w:rsid w:val="00083C1E"/>
    <w:rsid w:val="0008414D"/>
    <w:rsid w:val="00084D6F"/>
    <w:rsid w:val="000851A0"/>
    <w:rsid w:val="000864DC"/>
    <w:rsid w:val="000870B2"/>
    <w:rsid w:val="0008739C"/>
    <w:rsid w:val="00087F53"/>
    <w:rsid w:val="000905FD"/>
    <w:rsid w:val="00090D02"/>
    <w:rsid w:val="00091ED4"/>
    <w:rsid w:val="000923E5"/>
    <w:rsid w:val="00093A4A"/>
    <w:rsid w:val="00094480"/>
    <w:rsid w:val="00094DC6"/>
    <w:rsid w:val="00095261"/>
    <w:rsid w:val="000962A9"/>
    <w:rsid w:val="000962C1"/>
    <w:rsid w:val="0009717C"/>
    <w:rsid w:val="000971AE"/>
    <w:rsid w:val="000A1EA2"/>
    <w:rsid w:val="000A3788"/>
    <w:rsid w:val="000A6C66"/>
    <w:rsid w:val="000A7191"/>
    <w:rsid w:val="000B0140"/>
    <w:rsid w:val="000B048A"/>
    <w:rsid w:val="000B24D5"/>
    <w:rsid w:val="000B266E"/>
    <w:rsid w:val="000B2694"/>
    <w:rsid w:val="000B572D"/>
    <w:rsid w:val="000B787B"/>
    <w:rsid w:val="000C1F03"/>
    <w:rsid w:val="000C4A67"/>
    <w:rsid w:val="000C5042"/>
    <w:rsid w:val="000C51A6"/>
    <w:rsid w:val="000C5C31"/>
    <w:rsid w:val="000C5C6E"/>
    <w:rsid w:val="000C7CE5"/>
    <w:rsid w:val="000D0D09"/>
    <w:rsid w:val="000D7040"/>
    <w:rsid w:val="000E17FF"/>
    <w:rsid w:val="000E18E4"/>
    <w:rsid w:val="000E491F"/>
    <w:rsid w:val="000E565E"/>
    <w:rsid w:val="000F5700"/>
    <w:rsid w:val="000F5AE1"/>
    <w:rsid w:val="000F7367"/>
    <w:rsid w:val="000F7A35"/>
    <w:rsid w:val="000F7CFC"/>
    <w:rsid w:val="0010015F"/>
    <w:rsid w:val="00100E60"/>
    <w:rsid w:val="00102BE4"/>
    <w:rsid w:val="001030AA"/>
    <w:rsid w:val="00103212"/>
    <w:rsid w:val="00104628"/>
    <w:rsid w:val="0011215F"/>
    <w:rsid w:val="001138E5"/>
    <w:rsid w:val="0011609B"/>
    <w:rsid w:val="00116583"/>
    <w:rsid w:val="0012024B"/>
    <w:rsid w:val="0012374B"/>
    <w:rsid w:val="00123F68"/>
    <w:rsid w:val="001248DD"/>
    <w:rsid w:val="001263D1"/>
    <w:rsid w:val="00126CFE"/>
    <w:rsid w:val="00132A10"/>
    <w:rsid w:val="00132F45"/>
    <w:rsid w:val="0013313C"/>
    <w:rsid w:val="00133918"/>
    <w:rsid w:val="001351C7"/>
    <w:rsid w:val="00137153"/>
    <w:rsid w:val="00137CFD"/>
    <w:rsid w:val="00144C26"/>
    <w:rsid w:val="00145B00"/>
    <w:rsid w:val="00145EFE"/>
    <w:rsid w:val="00146044"/>
    <w:rsid w:val="001470FE"/>
    <w:rsid w:val="0015041A"/>
    <w:rsid w:val="0015106B"/>
    <w:rsid w:val="00151E8F"/>
    <w:rsid w:val="00152BCB"/>
    <w:rsid w:val="00153177"/>
    <w:rsid w:val="001539C7"/>
    <w:rsid w:val="00156B92"/>
    <w:rsid w:val="00160BF9"/>
    <w:rsid w:val="00160CB6"/>
    <w:rsid w:val="00163466"/>
    <w:rsid w:val="00163527"/>
    <w:rsid w:val="0016719D"/>
    <w:rsid w:val="00167FF8"/>
    <w:rsid w:val="00170FB8"/>
    <w:rsid w:val="001722CC"/>
    <w:rsid w:val="0017230D"/>
    <w:rsid w:val="00172803"/>
    <w:rsid w:val="001729DD"/>
    <w:rsid w:val="0017360B"/>
    <w:rsid w:val="001741BC"/>
    <w:rsid w:val="00174A95"/>
    <w:rsid w:val="00174C97"/>
    <w:rsid w:val="00176CF9"/>
    <w:rsid w:val="00181BFF"/>
    <w:rsid w:val="00186E01"/>
    <w:rsid w:val="0018779F"/>
    <w:rsid w:val="00187B2A"/>
    <w:rsid w:val="00187F29"/>
    <w:rsid w:val="0019008A"/>
    <w:rsid w:val="00190681"/>
    <w:rsid w:val="001926A4"/>
    <w:rsid w:val="00192FD9"/>
    <w:rsid w:val="00193A48"/>
    <w:rsid w:val="00193DD0"/>
    <w:rsid w:val="001940C4"/>
    <w:rsid w:val="001945B5"/>
    <w:rsid w:val="00194C84"/>
    <w:rsid w:val="001974A0"/>
    <w:rsid w:val="00197DAB"/>
    <w:rsid w:val="001A39DB"/>
    <w:rsid w:val="001A41B6"/>
    <w:rsid w:val="001A46A2"/>
    <w:rsid w:val="001A4981"/>
    <w:rsid w:val="001A5F42"/>
    <w:rsid w:val="001A6670"/>
    <w:rsid w:val="001A7290"/>
    <w:rsid w:val="001A7AB6"/>
    <w:rsid w:val="001B2FE8"/>
    <w:rsid w:val="001B33AB"/>
    <w:rsid w:val="001B3D35"/>
    <w:rsid w:val="001B5721"/>
    <w:rsid w:val="001B765B"/>
    <w:rsid w:val="001B7ECF"/>
    <w:rsid w:val="001C0FDA"/>
    <w:rsid w:val="001C151B"/>
    <w:rsid w:val="001C2650"/>
    <w:rsid w:val="001C2EF8"/>
    <w:rsid w:val="001C5105"/>
    <w:rsid w:val="001C5E22"/>
    <w:rsid w:val="001C7A0A"/>
    <w:rsid w:val="001D2A3C"/>
    <w:rsid w:val="001D3DB8"/>
    <w:rsid w:val="001D7FEA"/>
    <w:rsid w:val="001E1DB0"/>
    <w:rsid w:val="001E2FB3"/>
    <w:rsid w:val="001E4232"/>
    <w:rsid w:val="001E5017"/>
    <w:rsid w:val="001E74B3"/>
    <w:rsid w:val="001F0D86"/>
    <w:rsid w:val="001F17E4"/>
    <w:rsid w:val="001F2124"/>
    <w:rsid w:val="001F49C3"/>
    <w:rsid w:val="001F50E6"/>
    <w:rsid w:val="001F51FB"/>
    <w:rsid w:val="001F607E"/>
    <w:rsid w:val="001F7379"/>
    <w:rsid w:val="002006E0"/>
    <w:rsid w:val="00201B22"/>
    <w:rsid w:val="002035A3"/>
    <w:rsid w:val="002049EC"/>
    <w:rsid w:val="00204D2D"/>
    <w:rsid w:val="00205995"/>
    <w:rsid w:val="00206557"/>
    <w:rsid w:val="00206A22"/>
    <w:rsid w:val="0020798C"/>
    <w:rsid w:val="0021080D"/>
    <w:rsid w:val="002115CC"/>
    <w:rsid w:val="00212246"/>
    <w:rsid w:val="00213432"/>
    <w:rsid w:val="00220DA9"/>
    <w:rsid w:val="0022112F"/>
    <w:rsid w:val="00221A4C"/>
    <w:rsid w:val="0022227F"/>
    <w:rsid w:val="00222626"/>
    <w:rsid w:val="00224914"/>
    <w:rsid w:val="00226613"/>
    <w:rsid w:val="0022796C"/>
    <w:rsid w:val="002317A9"/>
    <w:rsid w:val="002344E4"/>
    <w:rsid w:val="00236BC9"/>
    <w:rsid w:val="002430A6"/>
    <w:rsid w:val="00243A04"/>
    <w:rsid w:val="00243C68"/>
    <w:rsid w:val="0024468D"/>
    <w:rsid w:val="002470CB"/>
    <w:rsid w:val="002476CC"/>
    <w:rsid w:val="00247A52"/>
    <w:rsid w:val="00251A4E"/>
    <w:rsid w:val="00253144"/>
    <w:rsid w:val="00253FB1"/>
    <w:rsid w:val="0025615C"/>
    <w:rsid w:val="00264044"/>
    <w:rsid w:val="002656AF"/>
    <w:rsid w:val="00265A52"/>
    <w:rsid w:val="00270320"/>
    <w:rsid w:val="00277CE1"/>
    <w:rsid w:val="002807CA"/>
    <w:rsid w:val="00281035"/>
    <w:rsid w:val="0028359F"/>
    <w:rsid w:val="002837CB"/>
    <w:rsid w:val="00283C89"/>
    <w:rsid w:val="002866BB"/>
    <w:rsid w:val="00287E12"/>
    <w:rsid w:val="0029078E"/>
    <w:rsid w:val="002933AD"/>
    <w:rsid w:val="00294DE5"/>
    <w:rsid w:val="00294F38"/>
    <w:rsid w:val="0029712D"/>
    <w:rsid w:val="00297189"/>
    <w:rsid w:val="002972A3"/>
    <w:rsid w:val="002A16E5"/>
    <w:rsid w:val="002A308B"/>
    <w:rsid w:val="002A4212"/>
    <w:rsid w:val="002A440A"/>
    <w:rsid w:val="002A4553"/>
    <w:rsid w:val="002B19F0"/>
    <w:rsid w:val="002B356D"/>
    <w:rsid w:val="002B3AE8"/>
    <w:rsid w:val="002B4E38"/>
    <w:rsid w:val="002B57F1"/>
    <w:rsid w:val="002B6E08"/>
    <w:rsid w:val="002C271F"/>
    <w:rsid w:val="002C29C5"/>
    <w:rsid w:val="002D08C1"/>
    <w:rsid w:val="002D3760"/>
    <w:rsid w:val="002D6E84"/>
    <w:rsid w:val="002E14E2"/>
    <w:rsid w:val="002E1930"/>
    <w:rsid w:val="002E1DB5"/>
    <w:rsid w:val="002E2966"/>
    <w:rsid w:val="002E5F6E"/>
    <w:rsid w:val="002F2496"/>
    <w:rsid w:val="002F2D8C"/>
    <w:rsid w:val="002F43F8"/>
    <w:rsid w:val="002F5857"/>
    <w:rsid w:val="002F68AD"/>
    <w:rsid w:val="00301970"/>
    <w:rsid w:val="00302232"/>
    <w:rsid w:val="003039FE"/>
    <w:rsid w:val="003044DC"/>
    <w:rsid w:val="0030650B"/>
    <w:rsid w:val="00306683"/>
    <w:rsid w:val="00307290"/>
    <w:rsid w:val="003110D0"/>
    <w:rsid w:val="00313D7E"/>
    <w:rsid w:val="00315503"/>
    <w:rsid w:val="003157BC"/>
    <w:rsid w:val="00315D76"/>
    <w:rsid w:val="00316827"/>
    <w:rsid w:val="00321D2E"/>
    <w:rsid w:val="0032261F"/>
    <w:rsid w:val="0032363C"/>
    <w:rsid w:val="00324BB2"/>
    <w:rsid w:val="0032798A"/>
    <w:rsid w:val="00330D2D"/>
    <w:rsid w:val="00332046"/>
    <w:rsid w:val="00332AA3"/>
    <w:rsid w:val="003332A6"/>
    <w:rsid w:val="00334AEB"/>
    <w:rsid w:val="00335464"/>
    <w:rsid w:val="00335BB7"/>
    <w:rsid w:val="00335CA3"/>
    <w:rsid w:val="003441E1"/>
    <w:rsid w:val="00344F33"/>
    <w:rsid w:val="003459CC"/>
    <w:rsid w:val="00350069"/>
    <w:rsid w:val="00350558"/>
    <w:rsid w:val="00350C34"/>
    <w:rsid w:val="00351C11"/>
    <w:rsid w:val="00352F03"/>
    <w:rsid w:val="0035320D"/>
    <w:rsid w:val="00353F0D"/>
    <w:rsid w:val="0035494F"/>
    <w:rsid w:val="0035522A"/>
    <w:rsid w:val="003554C1"/>
    <w:rsid w:val="00356E59"/>
    <w:rsid w:val="00357013"/>
    <w:rsid w:val="00357EA1"/>
    <w:rsid w:val="0036056E"/>
    <w:rsid w:val="00361D1A"/>
    <w:rsid w:val="00362EEF"/>
    <w:rsid w:val="0036610A"/>
    <w:rsid w:val="00366439"/>
    <w:rsid w:val="003677A4"/>
    <w:rsid w:val="00371C0B"/>
    <w:rsid w:val="00372042"/>
    <w:rsid w:val="00374EF8"/>
    <w:rsid w:val="00375E0E"/>
    <w:rsid w:val="00376FED"/>
    <w:rsid w:val="00377A55"/>
    <w:rsid w:val="003809D4"/>
    <w:rsid w:val="00381CCA"/>
    <w:rsid w:val="003826F8"/>
    <w:rsid w:val="0038289D"/>
    <w:rsid w:val="003837A8"/>
    <w:rsid w:val="0038413D"/>
    <w:rsid w:val="00387F36"/>
    <w:rsid w:val="003900E2"/>
    <w:rsid w:val="003944DD"/>
    <w:rsid w:val="00396A8A"/>
    <w:rsid w:val="00397365"/>
    <w:rsid w:val="003A05D7"/>
    <w:rsid w:val="003A0DB0"/>
    <w:rsid w:val="003A2246"/>
    <w:rsid w:val="003A23EA"/>
    <w:rsid w:val="003A342F"/>
    <w:rsid w:val="003A400B"/>
    <w:rsid w:val="003A4F66"/>
    <w:rsid w:val="003A70E0"/>
    <w:rsid w:val="003A70F3"/>
    <w:rsid w:val="003A70F6"/>
    <w:rsid w:val="003A71DA"/>
    <w:rsid w:val="003B1B6F"/>
    <w:rsid w:val="003B2298"/>
    <w:rsid w:val="003B4B13"/>
    <w:rsid w:val="003C157C"/>
    <w:rsid w:val="003C3056"/>
    <w:rsid w:val="003C3BDD"/>
    <w:rsid w:val="003C5126"/>
    <w:rsid w:val="003C53E5"/>
    <w:rsid w:val="003C5AE7"/>
    <w:rsid w:val="003D0031"/>
    <w:rsid w:val="003D4D63"/>
    <w:rsid w:val="003E0C33"/>
    <w:rsid w:val="003E177E"/>
    <w:rsid w:val="003E2827"/>
    <w:rsid w:val="003E5D62"/>
    <w:rsid w:val="003E6DBC"/>
    <w:rsid w:val="003E7995"/>
    <w:rsid w:val="003F2679"/>
    <w:rsid w:val="003F47B5"/>
    <w:rsid w:val="003F504B"/>
    <w:rsid w:val="003F6F5A"/>
    <w:rsid w:val="003F7115"/>
    <w:rsid w:val="003F7534"/>
    <w:rsid w:val="004001CA"/>
    <w:rsid w:val="004026D0"/>
    <w:rsid w:val="00402D98"/>
    <w:rsid w:val="00403409"/>
    <w:rsid w:val="00404F07"/>
    <w:rsid w:val="00406491"/>
    <w:rsid w:val="0040787C"/>
    <w:rsid w:val="0040791F"/>
    <w:rsid w:val="0041125F"/>
    <w:rsid w:val="00412067"/>
    <w:rsid w:val="00416E39"/>
    <w:rsid w:val="00416FD9"/>
    <w:rsid w:val="00420BFC"/>
    <w:rsid w:val="00421852"/>
    <w:rsid w:val="00425D7F"/>
    <w:rsid w:val="004268FA"/>
    <w:rsid w:val="00433F00"/>
    <w:rsid w:val="00434011"/>
    <w:rsid w:val="00436EE8"/>
    <w:rsid w:val="0044143C"/>
    <w:rsid w:val="00451533"/>
    <w:rsid w:val="004530A4"/>
    <w:rsid w:val="004570E3"/>
    <w:rsid w:val="0045765B"/>
    <w:rsid w:val="00460213"/>
    <w:rsid w:val="00460E03"/>
    <w:rsid w:val="004612B8"/>
    <w:rsid w:val="00465665"/>
    <w:rsid w:val="00473385"/>
    <w:rsid w:val="00474967"/>
    <w:rsid w:val="00477A8C"/>
    <w:rsid w:val="00477E2B"/>
    <w:rsid w:val="00487589"/>
    <w:rsid w:val="004920BD"/>
    <w:rsid w:val="00492133"/>
    <w:rsid w:val="004921AF"/>
    <w:rsid w:val="004925D2"/>
    <w:rsid w:val="004933D6"/>
    <w:rsid w:val="0049434A"/>
    <w:rsid w:val="00495D61"/>
    <w:rsid w:val="00495FC6"/>
    <w:rsid w:val="00496783"/>
    <w:rsid w:val="004A0C82"/>
    <w:rsid w:val="004A23F8"/>
    <w:rsid w:val="004A4781"/>
    <w:rsid w:val="004A5AAC"/>
    <w:rsid w:val="004A7692"/>
    <w:rsid w:val="004A7BFF"/>
    <w:rsid w:val="004B08FD"/>
    <w:rsid w:val="004B0D74"/>
    <w:rsid w:val="004B4E36"/>
    <w:rsid w:val="004B5068"/>
    <w:rsid w:val="004C126F"/>
    <w:rsid w:val="004C3796"/>
    <w:rsid w:val="004C58E9"/>
    <w:rsid w:val="004C7CF1"/>
    <w:rsid w:val="004D0B0F"/>
    <w:rsid w:val="004D2350"/>
    <w:rsid w:val="004D26E5"/>
    <w:rsid w:val="004D40EF"/>
    <w:rsid w:val="004D59F6"/>
    <w:rsid w:val="004D7985"/>
    <w:rsid w:val="004E0D29"/>
    <w:rsid w:val="004E1509"/>
    <w:rsid w:val="004E1568"/>
    <w:rsid w:val="004E174D"/>
    <w:rsid w:val="004E25F1"/>
    <w:rsid w:val="004E51F8"/>
    <w:rsid w:val="004E5BDD"/>
    <w:rsid w:val="004F004B"/>
    <w:rsid w:val="004F0CEA"/>
    <w:rsid w:val="004F2BD9"/>
    <w:rsid w:val="004F7B56"/>
    <w:rsid w:val="00500A47"/>
    <w:rsid w:val="00501068"/>
    <w:rsid w:val="00505D5D"/>
    <w:rsid w:val="00506478"/>
    <w:rsid w:val="00507F73"/>
    <w:rsid w:val="00510AC1"/>
    <w:rsid w:val="00512332"/>
    <w:rsid w:val="00512DD5"/>
    <w:rsid w:val="00515787"/>
    <w:rsid w:val="00515938"/>
    <w:rsid w:val="005159D7"/>
    <w:rsid w:val="005159FE"/>
    <w:rsid w:val="00515EC0"/>
    <w:rsid w:val="005207D6"/>
    <w:rsid w:val="0052292D"/>
    <w:rsid w:val="005238AD"/>
    <w:rsid w:val="00523C31"/>
    <w:rsid w:val="00523CE3"/>
    <w:rsid w:val="00524BCF"/>
    <w:rsid w:val="00527687"/>
    <w:rsid w:val="005328D8"/>
    <w:rsid w:val="00533BDA"/>
    <w:rsid w:val="005348FB"/>
    <w:rsid w:val="00534BE9"/>
    <w:rsid w:val="005354CE"/>
    <w:rsid w:val="00536DD8"/>
    <w:rsid w:val="005408DF"/>
    <w:rsid w:val="00540CFF"/>
    <w:rsid w:val="005434A8"/>
    <w:rsid w:val="00543614"/>
    <w:rsid w:val="00544890"/>
    <w:rsid w:val="005450E0"/>
    <w:rsid w:val="00546872"/>
    <w:rsid w:val="005468E8"/>
    <w:rsid w:val="00547109"/>
    <w:rsid w:val="00547711"/>
    <w:rsid w:val="005503EB"/>
    <w:rsid w:val="00550F20"/>
    <w:rsid w:val="005551B8"/>
    <w:rsid w:val="00557CF0"/>
    <w:rsid w:val="00561D47"/>
    <w:rsid w:val="00562359"/>
    <w:rsid w:val="00562655"/>
    <w:rsid w:val="005634EE"/>
    <w:rsid w:val="00564E37"/>
    <w:rsid w:val="00565581"/>
    <w:rsid w:val="005657D6"/>
    <w:rsid w:val="005669DB"/>
    <w:rsid w:val="0056714C"/>
    <w:rsid w:val="0057168D"/>
    <w:rsid w:val="005813D9"/>
    <w:rsid w:val="005829ED"/>
    <w:rsid w:val="005854F4"/>
    <w:rsid w:val="0058667A"/>
    <w:rsid w:val="00587BE8"/>
    <w:rsid w:val="00587E5A"/>
    <w:rsid w:val="00590CC8"/>
    <w:rsid w:val="0059213B"/>
    <w:rsid w:val="00594204"/>
    <w:rsid w:val="005973BE"/>
    <w:rsid w:val="005A02C6"/>
    <w:rsid w:val="005A0FD4"/>
    <w:rsid w:val="005A2B29"/>
    <w:rsid w:val="005B0E24"/>
    <w:rsid w:val="005B119C"/>
    <w:rsid w:val="005B15F4"/>
    <w:rsid w:val="005B2C7B"/>
    <w:rsid w:val="005B2E7D"/>
    <w:rsid w:val="005B345D"/>
    <w:rsid w:val="005B5625"/>
    <w:rsid w:val="005B5E8C"/>
    <w:rsid w:val="005B6621"/>
    <w:rsid w:val="005C011B"/>
    <w:rsid w:val="005C14F0"/>
    <w:rsid w:val="005C22A8"/>
    <w:rsid w:val="005C3451"/>
    <w:rsid w:val="005C3E38"/>
    <w:rsid w:val="005C5499"/>
    <w:rsid w:val="005C5B61"/>
    <w:rsid w:val="005D2C7E"/>
    <w:rsid w:val="005D42EB"/>
    <w:rsid w:val="005D796E"/>
    <w:rsid w:val="005D7BFE"/>
    <w:rsid w:val="005E0A4B"/>
    <w:rsid w:val="005E16E7"/>
    <w:rsid w:val="005E2E85"/>
    <w:rsid w:val="005E4D7B"/>
    <w:rsid w:val="005E5F04"/>
    <w:rsid w:val="005F2F0E"/>
    <w:rsid w:val="005F4882"/>
    <w:rsid w:val="005F56A8"/>
    <w:rsid w:val="00600E45"/>
    <w:rsid w:val="00602277"/>
    <w:rsid w:val="006036AA"/>
    <w:rsid w:val="00610A13"/>
    <w:rsid w:val="00610AA6"/>
    <w:rsid w:val="00611298"/>
    <w:rsid w:val="006129EC"/>
    <w:rsid w:val="006138E2"/>
    <w:rsid w:val="006160EE"/>
    <w:rsid w:val="006177B5"/>
    <w:rsid w:val="00623C64"/>
    <w:rsid w:val="00623F54"/>
    <w:rsid w:val="00624644"/>
    <w:rsid w:val="00624819"/>
    <w:rsid w:val="00625F9C"/>
    <w:rsid w:val="006260E7"/>
    <w:rsid w:val="00627852"/>
    <w:rsid w:val="006409FB"/>
    <w:rsid w:val="00641584"/>
    <w:rsid w:val="0064395A"/>
    <w:rsid w:val="00643BD6"/>
    <w:rsid w:val="006441FE"/>
    <w:rsid w:val="0064468E"/>
    <w:rsid w:val="00645DB0"/>
    <w:rsid w:val="00647C52"/>
    <w:rsid w:val="00651168"/>
    <w:rsid w:val="00651BEC"/>
    <w:rsid w:val="00655A5A"/>
    <w:rsid w:val="0065745F"/>
    <w:rsid w:val="00660F0D"/>
    <w:rsid w:val="00665677"/>
    <w:rsid w:val="00667DBB"/>
    <w:rsid w:val="006705E1"/>
    <w:rsid w:val="0067060F"/>
    <w:rsid w:val="0067107C"/>
    <w:rsid w:val="00671B43"/>
    <w:rsid w:val="00672531"/>
    <w:rsid w:val="00673307"/>
    <w:rsid w:val="006736C0"/>
    <w:rsid w:val="00674C23"/>
    <w:rsid w:val="00674C96"/>
    <w:rsid w:val="00675E32"/>
    <w:rsid w:val="00675FC3"/>
    <w:rsid w:val="006765E2"/>
    <w:rsid w:val="006806BD"/>
    <w:rsid w:val="006818FE"/>
    <w:rsid w:val="00683276"/>
    <w:rsid w:val="0068354E"/>
    <w:rsid w:val="006877AC"/>
    <w:rsid w:val="006901E2"/>
    <w:rsid w:val="006919CA"/>
    <w:rsid w:val="00692983"/>
    <w:rsid w:val="006929A4"/>
    <w:rsid w:val="00695765"/>
    <w:rsid w:val="00695AAA"/>
    <w:rsid w:val="006963EC"/>
    <w:rsid w:val="00697532"/>
    <w:rsid w:val="00697B60"/>
    <w:rsid w:val="006A0B32"/>
    <w:rsid w:val="006A1110"/>
    <w:rsid w:val="006A198D"/>
    <w:rsid w:val="006A6AEA"/>
    <w:rsid w:val="006A7668"/>
    <w:rsid w:val="006B003E"/>
    <w:rsid w:val="006B358D"/>
    <w:rsid w:val="006B43E9"/>
    <w:rsid w:val="006B4807"/>
    <w:rsid w:val="006B5AC1"/>
    <w:rsid w:val="006B717B"/>
    <w:rsid w:val="006B7C41"/>
    <w:rsid w:val="006B7F41"/>
    <w:rsid w:val="006C100C"/>
    <w:rsid w:val="006C10A2"/>
    <w:rsid w:val="006C32B3"/>
    <w:rsid w:val="006C5FFD"/>
    <w:rsid w:val="006D0A4B"/>
    <w:rsid w:val="006D18F6"/>
    <w:rsid w:val="006D39E3"/>
    <w:rsid w:val="006D3F62"/>
    <w:rsid w:val="006D57ED"/>
    <w:rsid w:val="006D5853"/>
    <w:rsid w:val="006D7450"/>
    <w:rsid w:val="006E2289"/>
    <w:rsid w:val="006E28A7"/>
    <w:rsid w:val="006E2EF1"/>
    <w:rsid w:val="006E4578"/>
    <w:rsid w:val="006E7D0E"/>
    <w:rsid w:val="006F1247"/>
    <w:rsid w:val="006F127E"/>
    <w:rsid w:val="006F4876"/>
    <w:rsid w:val="006F4F68"/>
    <w:rsid w:val="006F6AC4"/>
    <w:rsid w:val="006F7EA5"/>
    <w:rsid w:val="00702D86"/>
    <w:rsid w:val="007030C8"/>
    <w:rsid w:val="007105F6"/>
    <w:rsid w:val="007112E2"/>
    <w:rsid w:val="00713CD0"/>
    <w:rsid w:val="00720324"/>
    <w:rsid w:val="0072447C"/>
    <w:rsid w:val="00726EB1"/>
    <w:rsid w:val="00730C61"/>
    <w:rsid w:val="00730FF2"/>
    <w:rsid w:val="007316A4"/>
    <w:rsid w:val="00733FF8"/>
    <w:rsid w:val="007342AF"/>
    <w:rsid w:val="00734918"/>
    <w:rsid w:val="00734E61"/>
    <w:rsid w:val="007367D9"/>
    <w:rsid w:val="00737BD4"/>
    <w:rsid w:val="00740459"/>
    <w:rsid w:val="00740AC5"/>
    <w:rsid w:val="00745005"/>
    <w:rsid w:val="00750337"/>
    <w:rsid w:val="00751152"/>
    <w:rsid w:val="00754583"/>
    <w:rsid w:val="00754ACE"/>
    <w:rsid w:val="00754E49"/>
    <w:rsid w:val="0075656E"/>
    <w:rsid w:val="0076107D"/>
    <w:rsid w:val="00761169"/>
    <w:rsid w:val="007624F1"/>
    <w:rsid w:val="00763A0E"/>
    <w:rsid w:val="007648DF"/>
    <w:rsid w:val="00766FE8"/>
    <w:rsid w:val="007714AD"/>
    <w:rsid w:val="00771DF8"/>
    <w:rsid w:val="00772161"/>
    <w:rsid w:val="00774026"/>
    <w:rsid w:val="00775B68"/>
    <w:rsid w:val="00775E50"/>
    <w:rsid w:val="00777DB6"/>
    <w:rsid w:val="00780E46"/>
    <w:rsid w:val="00781920"/>
    <w:rsid w:val="00784D02"/>
    <w:rsid w:val="007859B5"/>
    <w:rsid w:val="00787C55"/>
    <w:rsid w:val="007926A3"/>
    <w:rsid w:val="00796DDF"/>
    <w:rsid w:val="00796F14"/>
    <w:rsid w:val="00797A2A"/>
    <w:rsid w:val="007A03CE"/>
    <w:rsid w:val="007A0DAA"/>
    <w:rsid w:val="007A40EC"/>
    <w:rsid w:val="007A5DAA"/>
    <w:rsid w:val="007B0B89"/>
    <w:rsid w:val="007B1F32"/>
    <w:rsid w:val="007B544B"/>
    <w:rsid w:val="007B7B13"/>
    <w:rsid w:val="007C00BC"/>
    <w:rsid w:val="007C15F0"/>
    <w:rsid w:val="007C4BD3"/>
    <w:rsid w:val="007C6BA7"/>
    <w:rsid w:val="007D072A"/>
    <w:rsid w:val="007D08EF"/>
    <w:rsid w:val="007D23F2"/>
    <w:rsid w:val="007D2AED"/>
    <w:rsid w:val="007D4635"/>
    <w:rsid w:val="007D5487"/>
    <w:rsid w:val="007D57E1"/>
    <w:rsid w:val="007D63BF"/>
    <w:rsid w:val="007D68C8"/>
    <w:rsid w:val="007D69EA"/>
    <w:rsid w:val="007D6DC6"/>
    <w:rsid w:val="007D729C"/>
    <w:rsid w:val="007E03F8"/>
    <w:rsid w:val="007E0839"/>
    <w:rsid w:val="007E315D"/>
    <w:rsid w:val="007E44FD"/>
    <w:rsid w:val="007E467A"/>
    <w:rsid w:val="007E6C8A"/>
    <w:rsid w:val="007E74FC"/>
    <w:rsid w:val="007E753A"/>
    <w:rsid w:val="007E7F9E"/>
    <w:rsid w:val="007F35FA"/>
    <w:rsid w:val="007F3821"/>
    <w:rsid w:val="007F422E"/>
    <w:rsid w:val="007F4296"/>
    <w:rsid w:val="007F71A5"/>
    <w:rsid w:val="00800CAD"/>
    <w:rsid w:val="00802BAA"/>
    <w:rsid w:val="008043F5"/>
    <w:rsid w:val="00806D93"/>
    <w:rsid w:val="00807170"/>
    <w:rsid w:val="00807B2B"/>
    <w:rsid w:val="00813569"/>
    <w:rsid w:val="00813EEE"/>
    <w:rsid w:val="0081465B"/>
    <w:rsid w:val="00814905"/>
    <w:rsid w:val="0081610E"/>
    <w:rsid w:val="00816308"/>
    <w:rsid w:val="00820820"/>
    <w:rsid w:val="00822D93"/>
    <w:rsid w:val="00826980"/>
    <w:rsid w:val="00827668"/>
    <w:rsid w:val="00827704"/>
    <w:rsid w:val="00830BFC"/>
    <w:rsid w:val="0083257A"/>
    <w:rsid w:val="008351EF"/>
    <w:rsid w:val="00836148"/>
    <w:rsid w:val="00836F8E"/>
    <w:rsid w:val="00837A42"/>
    <w:rsid w:val="008403DE"/>
    <w:rsid w:val="0084041D"/>
    <w:rsid w:val="0084079C"/>
    <w:rsid w:val="00844BFF"/>
    <w:rsid w:val="0084746A"/>
    <w:rsid w:val="008474F1"/>
    <w:rsid w:val="00847B65"/>
    <w:rsid w:val="00851231"/>
    <w:rsid w:val="00853775"/>
    <w:rsid w:val="00854B1A"/>
    <w:rsid w:val="00854D23"/>
    <w:rsid w:val="008552FD"/>
    <w:rsid w:val="008554E0"/>
    <w:rsid w:val="00856733"/>
    <w:rsid w:val="00857498"/>
    <w:rsid w:val="00862BA6"/>
    <w:rsid w:val="00863C26"/>
    <w:rsid w:val="00867BE8"/>
    <w:rsid w:val="00872629"/>
    <w:rsid w:val="008735E4"/>
    <w:rsid w:val="008743A5"/>
    <w:rsid w:val="00875D75"/>
    <w:rsid w:val="00876286"/>
    <w:rsid w:val="008831E4"/>
    <w:rsid w:val="008833B3"/>
    <w:rsid w:val="00883924"/>
    <w:rsid w:val="0088393A"/>
    <w:rsid w:val="00890074"/>
    <w:rsid w:val="00891F8E"/>
    <w:rsid w:val="00894385"/>
    <w:rsid w:val="0089738A"/>
    <w:rsid w:val="008A14CA"/>
    <w:rsid w:val="008A2104"/>
    <w:rsid w:val="008A2B10"/>
    <w:rsid w:val="008A6656"/>
    <w:rsid w:val="008A6F2D"/>
    <w:rsid w:val="008B4621"/>
    <w:rsid w:val="008C00E4"/>
    <w:rsid w:val="008C1D3B"/>
    <w:rsid w:val="008C1D76"/>
    <w:rsid w:val="008C3D52"/>
    <w:rsid w:val="008C43BB"/>
    <w:rsid w:val="008C5C0D"/>
    <w:rsid w:val="008D0788"/>
    <w:rsid w:val="008D37BC"/>
    <w:rsid w:val="008D4E27"/>
    <w:rsid w:val="008D58F7"/>
    <w:rsid w:val="008D6A31"/>
    <w:rsid w:val="008E17CF"/>
    <w:rsid w:val="008E18D5"/>
    <w:rsid w:val="008E2092"/>
    <w:rsid w:val="008E4908"/>
    <w:rsid w:val="008E50C9"/>
    <w:rsid w:val="008F29DE"/>
    <w:rsid w:val="008F319B"/>
    <w:rsid w:val="008F4E77"/>
    <w:rsid w:val="008F62EF"/>
    <w:rsid w:val="008F7F4C"/>
    <w:rsid w:val="00900CC5"/>
    <w:rsid w:val="00901AF6"/>
    <w:rsid w:val="00901EF7"/>
    <w:rsid w:val="009023C2"/>
    <w:rsid w:val="009046FF"/>
    <w:rsid w:val="00906250"/>
    <w:rsid w:val="009065E0"/>
    <w:rsid w:val="00907A5F"/>
    <w:rsid w:val="00907E7E"/>
    <w:rsid w:val="009134B8"/>
    <w:rsid w:val="0091554F"/>
    <w:rsid w:val="0091555C"/>
    <w:rsid w:val="00915AC1"/>
    <w:rsid w:val="00916F09"/>
    <w:rsid w:val="009171E9"/>
    <w:rsid w:val="0092079C"/>
    <w:rsid w:val="00922868"/>
    <w:rsid w:val="00923495"/>
    <w:rsid w:val="009235FD"/>
    <w:rsid w:val="00923FD5"/>
    <w:rsid w:val="0092440E"/>
    <w:rsid w:val="0092759A"/>
    <w:rsid w:val="00930632"/>
    <w:rsid w:val="00934EFE"/>
    <w:rsid w:val="009364E9"/>
    <w:rsid w:val="009374D4"/>
    <w:rsid w:val="0094061D"/>
    <w:rsid w:val="0094382D"/>
    <w:rsid w:val="009456D7"/>
    <w:rsid w:val="009477F7"/>
    <w:rsid w:val="00947A3E"/>
    <w:rsid w:val="009500AC"/>
    <w:rsid w:val="00951135"/>
    <w:rsid w:val="009534F7"/>
    <w:rsid w:val="00954817"/>
    <w:rsid w:val="00956B5B"/>
    <w:rsid w:val="009613EA"/>
    <w:rsid w:val="009632D1"/>
    <w:rsid w:val="00966C95"/>
    <w:rsid w:val="00967FF7"/>
    <w:rsid w:val="0097079B"/>
    <w:rsid w:val="00974CE2"/>
    <w:rsid w:val="00975794"/>
    <w:rsid w:val="00975D9F"/>
    <w:rsid w:val="00976C32"/>
    <w:rsid w:val="00976E8E"/>
    <w:rsid w:val="00977451"/>
    <w:rsid w:val="00977BA3"/>
    <w:rsid w:val="0098402E"/>
    <w:rsid w:val="00984939"/>
    <w:rsid w:val="00990B16"/>
    <w:rsid w:val="00993143"/>
    <w:rsid w:val="00994A2D"/>
    <w:rsid w:val="009A1314"/>
    <w:rsid w:val="009A1BC4"/>
    <w:rsid w:val="009A289D"/>
    <w:rsid w:val="009A30E4"/>
    <w:rsid w:val="009A74C3"/>
    <w:rsid w:val="009B25E0"/>
    <w:rsid w:val="009B2DD0"/>
    <w:rsid w:val="009B5968"/>
    <w:rsid w:val="009B6E24"/>
    <w:rsid w:val="009C0C06"/>
    <w:rsid w:val="009C0DB6"/>
    <w:rsid w:val="009C12D8"/>
    <w:rsid w:val="009C2886"/>
    <w:rsid w:val="009C3BD8"/>
    <w:rsid w:val="009C5351"/>
    <w:rsid w:val="009D0056"/>
    <w:rsid w:val="009D1D40"/>
    <w:rsid w:val="009D4450"/>
    <w:rsid w:val="009D4AF7"/>
    <w:rsid w:val="009D79E4"/>
    <w:rsid w:val="009E0340"/>
    <w:rsid w:val="009E5703"/>
    <w:rsid w:val="009E5A16"/>
    <w:rsid w:val="009E6816"/>
    <w:rsid w:val="009E7CF9"/>
    <w:rsid w:val="009E7DC1"/>
    <w:rsid w:val="009F22BC"/>
    <w:rsid w:val="009F2515"/>
    <w:rsid w:val="009F4EB7"/>
    <w:rsid w:val="009F625D"/>
    <w:rsid w:val="009F7017"/>
    <w:rsid w:val="009F7F93"/>
    <w:rsid w:val="009F7FF4"/>
    <w:rsid w:val="00A006F7"/>
    <w:rsid w:val="00A0150B"/>
    <w:rsid w:val="00A02AF6"/>
    <w:rsid w:val="00A05692"/>
    <w:rsid w:val="00A06B58"/>
    <w:rsid w:val="00A06F21"/>
    <w:rsid w:val="00A10E9F"/>
    <w:rsid w:val="00A133D2"/>
    <w:rsid w:val="00A144AD"/>
    <w:rsid w:val="00A1555A"/>
    <w:rsid w:val="00A16355"/>
    <w:rsid w:val="00A17800"/>
    <w:rsid w:val="00A17F63"/>
    <w:rsid w:val="00A20F5B"/>
    <w:rsid w:val="00A241BD"/>
    <w:rsid w:val="00A24BBE"/>
    <w:rsid w:val="00A26FD2"/>
    <w:rsid w:val="00A31F64"/>
    <w:rsid w:val="00A32E9B"/>
    <w:rsid w:val="00A335AB"/>
    <w:rsid w:val="00A34561"/>
    <w:rsid w:val="00A34599"/>
    <w:rsid w:val="00A34710"/>
    <w:rsid w:val="00A3531B"/>
    <w:rsid w:val="00A3576E"/>
    <w:rsid w:val="00A35AF8"/>
    <w:rsid w:val="00A36E62"/>
    <w:rsid w:val="00A40CF3"/>
    <w:rsid w:val="00A4284E"/>
    <w:rsid w:val="00A42F1E"/>
    <w:rsid w:val="00A433D6"/>
    <w:rsid w:val="00A43F8A"/>
    <w:rsid w:val="00A44B3B"/>
    <w:rsid w:val="00A468BA"/>
    <w:rsid w:val="00A46941"/>
    <w:rsid w:val="00A47234"/>
    <w:rsid w:val="00A47B77"/>
    <w:rsid w:val="00A47FBE"/>
    <w:rsid w:val="00A52FA1"/>
    <w:rsid w:val="00A54E55"/>
    <w:rsid w:val="00A60515"/>
    <w:rsid w:val="00A660B2"/>
    <w:rsid w:val="00A664E3"/>
    <w:rsid w:val="00A67CC0"/>
    <w:rsid w:val="00A71CAD"/>
    <w:rsid w:val="00A72334"/>
    <w:rsid w:val="00A7237E"/>
    <w:rsid w:val="00A72929"/>
    <w:rsid w:val="00A75D0B"/>
    <w:rsid w:val="00A75E35"/>
    <w:rsid w:val="00A777DA"/>
    <w:rsid w:val="00A77AEF"/>
    <w:rsid w:val="00A8074B"/>
    <w:rsid w:val="00A81C02"/>
    <w:rsid w:val="00A8212C"/>
    <w:rsid w:val="00A84C06"/>
    <w:rsid w:val="00A870CA"/>
    <w:rsid w:val="00A87A6C"/>
    <w:rsid w:val="00A907B3"/>
    <w:rsid w:val="00A9315D"/>
    <w:rsid w:val="00A96A17"/>
    <w:rsid w:val="00AA1B88"/>
    <w:rsid w:val="00AA1F35"/>
    <w:rsid w:val="00AA3220"/>
    <w:rsid w:val="00AA413F"/>
    <w:rsid w:val="00AA5C9E"/>
    <w:rsid w:val="00AB0118"/>
    <w:rsid w:val="00AB0BB2"/>
    <w:rsid w:val="00AB5BEE"/>
    <w:rsid w:val="00AC07B4"/>
    <w:rsid w:val="00AC0878"/>
    <w:rsid w:val="00AC1BE3"/>
    <w:rsid w:val="00AC1E14"/>
    <w:rsid w:val="00AC21EC"/>
    <w:rsid w:val="00AC33C9"/>
    <w:rsid w:val="00AC57F2"/>
    <w:rsid w:val="00AC6476"/>
    <w:rsid w:val="00AC6861"/>
    <w:rsid w:val="00AD0ACD"/>
    <w:rsid w:val="00AD34D1"/>
    <w:rsid w:val="00AD57ED"/>
    <w:rsid w:val="00AD5AFC"/>
    <w:rsid w:val="00AD62B5"/>
    <w:rsid w:val="00AD6604"/>
    <w:rsid w:val="00AD6CC8"/>
    <w:rsid w:val="00AE0693"/>
    <w:rsid w:val="00AE28DB"/>
    <w:rsid w:val="00AE2C58"/>
    <w:rsid w:val="00AE360B"/>
    <w:rsid w:val="00AE4EEE"/>
    <w:rsid w:val="00AE538A"/>
    <w:rsid w:val="00AE715E"/>
    <w:rsid w:val="00AF0CD1"/>
    <w:rsid w:val="00AF2A95"/>
    <w:rsid w:val="00AF4C2E"/>
    <w:rsid w:val="00AF5FE5"/>
    <w:rsid w:val="00AF6BD6"/>
    <w:rsid w:val="00AF70C3"/>
    <w:rsid w:val="00B0106B"/>
    <w:rsid w:val="00B01994"/>
    <w:rsid w:val="00B03633"/>
    <w:rsid w:val="00B0393C"/>
    <w:rsid w:val="00B06454"/>
    <w:rsid w:val="00B1454D"/>
    <w:rsid w:val="00B15521"/>
    <w:rsid w:val="00B1576D"/>
    <w:rsid w:val="00B16CAA"/>
    <w:rsid w:val="00B17A2A"/>
    <w:rsid w:val="00B25B6F"/>
    <w:rsid w:val="00B262E9"/>
    <w:rsid w:val="00B3340F"/>
    <w:rsid w:val="00B33548"/>
    <w:rsid w:val="00B344FC"/>
    <w:rsid w:val="00B345A8"/>
    <w:rsid w:val="00B35163"/>
    <w:rsid w:val="00B36820"/>
    <w:rsid w:val="00B37218"/>
    <w:rsid w:val="00B37E65"/>
    <w:rsid w:val="00B40D72"/>
    <w:rsid w:val="00B40E96"/>
    <w:rsid w:val="00B435B6"/>
    <w:rsid w:val="00B44172"/>
    <w:rsid w:val="00B44F55"/>
    <w:rsid w:val="00B466B1"/>
    <w:rsid w:val="00B47743"/>
    <w:rsid w:val="00B504D7"/>
    <w:rsid w:val="00B5129C"/>
    <w:rsid w:val="00B5442B"/>
    <w:rsid w:val="00B55546"/>
    <w:rsid w:val="00B55746"/>
    <w:rsid w:val="00B557C2"/>
    <w:rsid w:val="00B57B31"/>
    <w:rsid w:val="00B61365"/>
    <w:rsid w:val="00B61B61"/>
    <w:rsid w:val="00B62351"/>
    <w:rsid w:val="00B64E19"/>
    <w:rsid w:val="00B65A3E"/>
    <w:rsid w:val="00B67345"/>
    <w:rsid w:val="00B67F82"/>
    <w:rsid w:val="00B7541E"/>
    <w:rsid w:val="00B76469"/>
    <w:rsid w:val="00B83FE7"/>
    <w:rsid w:val="00B85806"/>
    <w:rsid w:val="00B85E59"/>
    <w:rsid w:val="00B862BA"/>
    <w:rsid w:val="00B90B19"/>
    <w:rsid w:val="00B92399"/>
    <w:rsid w:val="00B9424A"/>
    <w:rsid w:val="00B95CFC"/>
    <w:rsid w:val="00B96077"/>
    <w:rsid w:val="00B961B5"/>
    <w:rsid w:val="00B97941"/>
    <w:rsid w:val="00BA11C3"/>
    <w:rsid w:val="00BA4C40"/>
    <w:rsid w:val="00BA6647"/>
    <w:rsid w:val="00BA7028"/>
    <w:rsid w:val="00BA741C"/>
    <w:rsid w:val="00BB08F1"/>
    <w:rsid w:val="00BB0E00"/>
    <w:rsid w:val="00BB2EA6"/>
    <w:rsid w:val="00BB5D6F"/>
    <w:rsid w:val="00BB69ED"/>
    <w:rsid w:val="00BC36BD"/>
    <w:rsid w:val="00BC5380"/>
    <w:rsid w:val="00BD0321"/>
    <w:rsid w:val="00BD03C8"/>
    <w:rsid w:val="00BD1689"/>
    <w:rsid w:val="00BD33DA"/>
    <w:rsid w:val="00BD370F"/>
    <w:rsid w:val="00BD4AE8"/>
    <w:rsid w:val="00BD5311"/>
    <w:rsid w:val="00BE0BFD"/>
    <w:rsid w:val="00BE0D89"/>
    <w:rsid w:val="00BE17C5"/>
    <w:rsid w:val="00BE2795"/>
    <w:rsid w:val="00BF2658"/>
    <w:rsid w:val="00BF378C"/>
    <w:rsid w:val="00BF43D4"/>
    <w:rsid w:val="00BF55B9"/>
    <w:rsid w:val="00C00012"/>
    <w:rsid w:val="00C006CC"/>
    <w:rsid w:val="00C0270A"/>
    <w:rsid w:val="00C0659F"/>
    <w:rsid w:val="00C070D5"/>
    <w:rsid w:val="00C115BC"/>
    <w:rsid w:val="00C127B0"/>
    <w:rsid w:val="00C136A8"/>
    <w:rsid w:val="00C13738"/>
    <w:rsid w:val="00C151E7"/>
    <w:rsid w:val="00C21169"/>
    <w:rsid w:val="00C22B78"/>
    <w:rsid w:val="00C2340F"/>
    <w:rsid w:val="00C23DDA"/>
    <w:rsid w:val="00C26D76"/>
    <w:rsid w:val="00C3173D"/>
    <w:rsid w:val="00C34643"/>
    <w:rsid w:val="00C3483E"/>
    <w:rsid w:val="00C35CE2"/>
    <w:rsid w:val="00C366EC"/>
    <w:rsid w:val="00C40770"/>
    <w:rsid w:val="00C42AD3"/>
    <w:rsid w:val="00C4416E"/>
    <w:rsid w:val="00C45988"/>
    <w:rsid w:val="00C45C95"/>
    <w:rsid w:val="00C46F16"/>
    <w:rsid w:val="00C47E57"/>
    <w:rsid w:val="00C53357"/>
    <w:rsid w:val="00C53EC9"/>
    <w:rsid w:val="00C53F1E"/>
    <w:rsid w:val="00C53FCF"/>
    <w:rsid w:val="00C54DDB"/>
    <w:rsid w:val="00C54FF4"/>
    <w:rsid w:val="00C55290"/>
    <w:rsid w:val="00C57653"/>
    <w:rsid w:val="00C622F8"/>
    <w:rsid w:val="00C62B86"/>
    <w:rsid w:val="00C648FC"/>
    <w:rsid w:val="00C6530A"/>
    <w:rsid w:val="00C662B1"/>
    <w:rsid w:val="00C664A3"/>
    <w:rsid w:val="00C66C9A"/>
    <w:rsid w:val="00C70278"/>
    <w:rsid w:val="00C724DF"/>
    <w:rsid w:val="00C72EF9"/>
    <w:rsid w:val="00C72F5F"/>
    <w:rsid w:val="00C7340E"/>
    <w:rsid w:val="00C7378F"/>
    <w:rsid w:val="00C74E69"/>
    <w:rsid w:val="00C75CE2"/>
    <w:rsid w:val="00C776A9"/>
    <w:rsid w:val="00C80305"/>
    <w:rsid w:val="00C8050C"/>
    <w:rsid w:val="00C83188"/>
    <w:rsid w:val="00C8480A"/>
    <w:rsid w:val="00C84C2C"/>
    <w:rsid w:val="00C85DEB"/>
    <w:rsid w:val="00C907C1"/>
    <w:rsid w:val="00C9150F"/>
    <w:rsid w:val="00C91BD6"/>
    <w:rsid w:val="00C93C50"/>
    <w:rsid w:val="00C977BE"/>
    <w:rsid w:val="00CA6710"/>
    <w:rsid w:val="00CA7113"/>
    <w:rsid w:val="00CC0109"/>
    <w:rsid w:val="00CC1BC2"/>
    <w:rsid w:val="00CC2505"/>
    <w:rsid w:val="00CC4D26"/>
    <w:rsid w:val="00CC4DB6"/>
    <w:rsid w:val="00CC5272"/>
    <w:rsid w:val="00CC5A00"/>
    <w:rsid w:val="00CC5C6C"/>
    <w:rsid w:val="00CC75BD"/>
    <w:rsid w:val="00CD15D6"/>
    <w:rsid w:val="00CD60A4"/>
    <w:rsid w:val="00CD702C"/>
    <w:rsid w:val="00CE0B43"/>
    <w:rsid w:val="00CE14CA"/>
    <w:rsid w:val="00CE2040"/>
    <w:rsid w:val="00CE3211"/>
    <w:rsid w:val="00CE3C59"/>
    <w:rsid w:val="00CE6D20"/>
    <w:rsid w:val="00CF13F4"/>
    <w:rsid w:val="00CF2A11"/>
    <w:rsid w:val="00CF47ED"/>
    <w:rsid w:val="00CF4F92"/>
    <w:rsid w:val="00D002D4"/>
    <w:rsid w:val="00D02652"/>
    <w:rsid w:val="00D029DA"/>
    <w:rsid w:val="00D02FAE"/>
    <w:rsid w:val="00D1248C"/>
    <w:rsid w:val="00D1334C"/>
    <w:rsid w:val="00D143F2"/>
    <w:rsid w:val="00D1442B"/>
    <w:rsid w:val="00D14F35"/>
    <w:rsid w:val="00D15C5C"/>
    <w:rsid w:val="00D16C0D"/>
    <w:rsid w:val="00D17F3B"/>
    <w:rsid w:val="00D21720"/>
    <w:rsid w:val="00D27D61"/>
    <w:rsid w:val="00D30BD0"/>
    <w:rsid w:val="00D31839"/>
    <w:rsid w:val="00D355AC"/>
    <w:rsid w:val="00D36549"/>
    <w:rsid w:val="00D40353"/>
    <w:rsid w:val="00D4057D"/>
    <w:rsid w:val="00D44323"/>
    <w:rsid w:val="00D44EE8"/>
    <w:rsid w:val="00D478D2"/>
    <w:rsid w:val="00D51188"/>
    <w:rsid w:val="00D511B1"/>
    <w:rsid w:val="00D5159D"/>
    <w:rsid w:val="00D5476D"/>
    <w:rsid w:val="00D55F2F"/>
    <w:rsid w:val="00D56334"/>
    <w:rsid w:val="00D63E81"/>
    <w:rsid w:val="00D6560D"/>
    <w:rsid w:val="00D66EF1"/>
    <w:rsid w:val="00D67372"/>
    <w:rsid w:val="00D67F4D"/>
    <w:rsid w:val="00D72DFE"/>
    <w:rsid w:val="00D732BA"/>
    <w:rsid w:val="00D73D55"/>
    <w:rsid w:val="00D73ED0"/>
    <w:rsid w:val="00D74CC5"/>
    <w:rsid w:val="00D75783"/>
    <w:rsid w:val="00D76ED4"/>
    <w:rsid w:val="00D816BE"/>
    <w:rsid w:val="00D83C79"/>
    <w:rsid w:val="00D85750"/>
    <w:rsid w:val="00D858DD"/>
    <w:rsid w:val="00D86095"/>
    <w:rsid w:val="00D87DAB"/>
    <w:rsid w:val="00D87E57"/>
    <w:rsid w:val="00D909A6"/>
    <w:rsid w:val="00D911BB"/>
    <w:rsid w:val="00D94CB0"/>
    <w:rsid w:val="00D94DD9"/>
    <w:rsid w:val="00D95C73"/>
    <w:rsid w:val="00D95CE7"/>
    <w:rsid w:val="00D96622"/>
    <w:rsid w:val="00DA00F6"/>
    <w:rsid w:val="00DA7922"/>
    <w:rsid w:val="00DB4612"/>
    <w:rsid w:val="00DB5559"/>
    <w:rsid w:val="00DB6068"/>
    <w:rsid w:val="00DB625A"/>
    <w:rsid w:val="00DB64ED"/>
    <w:rsid w:val="00DB7C70"/>
    <w:rsid w:val="00DC101C"/>
    <w:rsid w:val="00DC12B4"/>
    <w:rsid w:val="00DC1530"/>
    <w:rsid w:val="00DC1734"/>
    <w:rsid w:val="00DC4B32"/>
    <w:rsid w:val="00DC6514"/>
    <w:rsid w:val="00DD00E8"/>
    <w:rsid w:val="00DD06D4"/>
    <w:rsid w:val="00DD0EE0"/>
    <w:rsid w:val="00DD1EDC"/>
    <w:rsid w:val="00DD3D39"/>
    <w:rsid w:val="00DD4667"/>
    <w:rsid w:val="00DD73C4"/>
    <w:rsid w:val="00DD78EB"/>
    <w:rsid w:val="00DE217D"/>
    <w:rsid w:val="00DE2838"/>
    <w:rsid w:val="00DE38C2"/>
    <w:rsid w:val="00DE487B"/>
    <w:rsid w:val="00DE58CF"/>
    <w:rsid w:val="00DF00E9"/>
    <w:rsid w:val="00DF0782"/>
    <w:rsid w:val="00DF13E0"/>
    <w:rsid w:val="00DF151C"/>
    <w:rsid w:val="00DF1EC4"/>
    <w:rsid w:val="00DF1EDF"/>
    <w:rsid w:val="00DF4822"/>
    <w:rsid w:val="00DF5139"/>
    <w:rsid w:val="00DF6D1F"/>
    <w:rsid w:val="00DF7EFB"/>
    <w:rsid w:val="00E02723"/>
    <w:rsid w:val="00E032B7"/>
    <w:rsid w:val="00E03CF7"/>
    <w:rsid w:val="00E06895"/>
    <w:rsid w:val="00E11F3D"/>
    <w:rsid w:val="00E12990"/>
    <w:rsid w:val="00E13545"/>
    <w:rsid w:val="00E15148"/>
    <w:rsid w:val="00E17EBD"/>
    <w:rsid w:val="00E210B7"/>
    <w:rsid w:val="00E24A70"/>
    <w:rsid w:val="00E24EE8"/>
    <w:rsid w:val="00E272C9"/>
    <w:rsid w:val="00E27576"/>
    <w:rsid w:val="00E3036D"/>
    <w:rsid w:val="00E32F68"/>
    <w:rsid w:val="00E332F3"/>
    <w:rsid w:val="00E33385"/>
    <w:rsid w:val="00E3389E"/>
    <w:rsid w:val="00E35523"/>
    <w:rsid w:val="00E357CC"/>
    <w:rsid w:val="00E36E5F"/>
    <w:rsid w:val="00E408B5"/>
    <w:rsid w:val="00E40F88"/>
    <w:rsid w:val="00E41F89"/>
    <w:rsid w:val="00E44227"/>
    <w:rsid w:val="00E45898"/>
    <w:rsid w:val="00E45F19"/>
    <w:rsid w:val="00E50303"/>
    <w:rsid w:val="00E50B33"/>
    <w:rsid w:val="00E510A4"/>
    <w:rsid w:val="00E5369F"/>
    <w:rsid w:val="00E56548"/>
    <w:rsid w:val="00E576E5"/>
    <w:rsid w:val="00E6429B"/>
    <w:rsid w:val="00E72561"/>
    <w:rsid w:val="00E7369D"/>
    <w:rsid w:val="00E74B08"/>
    <w:rsid w:val="00E75B46"/>
    <w:rsid w:val="00E77C3E"/>
    <w:rsid w:val="00E83BDC"/>
    <w:rsid w:val="00E85D1A"/>
    <w:rsid w:val="00E90183"/>
    <w:rsid w:val="00E9326B"/>
    <w:rsid w:val="00E936B0"/>
    <w:rsid w:val="00E93749"/>
    <w:rsid w:val="00E93759"/>
    <w:rsid w:val="00E95DC3"/>
    <w:rsid w:val="00E96A64"/>
    <w:rsid w:val="00EA6B7B"/>
    <w:rsid w:val="00EA6BB9"/>
    <w:rsid w:val="00EB0E99"/>
    <w:rsid w:val="00EB3364"/>
    <w:rsid w:val="00EB38B5"/>
    <w:rsid w:val="00EB63CD"/>
    <w:rsid w:val="00EC08D3"/>
    <w:rsid w:val="00EC3DBE"/>
    <w:rsid w:val="00EC40E9"/>
    <w:rsid w:val="00EC4A79"/>
    <w:rsid w:val="00EC65F2"/>
    <w:rsid w:val="00EC6D61"/>
    <w:rsid w:val="00EC6E1C"/>
    <w:rsid w:val="00EC7DFD"/>
    <w:rsid w:val="00ED03D6"/>
    <w:rsid w:val="00ED0D67"/>
    <w:rsid w:val="00ED1C12"/>
    <w:rsid w:val="00ED41D6"/>
    <w:rsid w:val="00ED45FA"/>
    <w:rsid w:val="00ED492C"/>
    <w:rsid w:val="00ED6177"/>
    <w:rsid w:val="00EE0582"/>
    <w:rsid w:val="00EE139F"/>
    <w:rsid w:val="00EE23E4"/>
    <w:rsid w:val="00EE242E"/>
    <w:rsid w:val="00EE2718"/>
    <w:rsid w:val="00EE2CA9"/>
    <w:rsid w:val="00EE3AF2"/>
    <w:rsid w:val="00EE3B60"/>
    <w:rsid w:val="00EE45A2"/>
    <w:rsid w:val="00EE4B40"/>
    <w:rsid w:val="00EE6255"/>
    <w:rsid w:val="00EE6795"/>
    <w:rsid w:val="00EE6B72"/>
    <w:rsid w:val="00EF3114"/>
    <w:rsid w:val="00EF341F"/>
    <w:rsid w:val="00EF40D1"/>
    <w:rsid w:val="00EF51B0"/>
    <w:rsid w:val="00EF6962"/>
    <w:rsid w:val="00EF71AF"/>
    <w:rsid w:val="00EF73E9"/>
    <w:rsid w:val="00EF7489"/>
    <w:rsid w:val="00F02548"/>
    <w:rsid w:val="00F04498"/>
    <w:rsid w:val="00F06429"/>
    <w:rsid w:val="00F06CBF"/>
    <w:rsid w:val="00F07146"/>
    <w:rsid w:val="00F0736F"/>
    <w:rsid w:val="00F07D00"/>
    <w:rsid w:val="00F10F44"/>
    <w:rsid w:val="00F12297"/>
    <w:rsid w:val="00F14D57"/>
    <w:rsid w:val="00F1534E"/>
    <w:rsid w:val="00F16428"/>
    <w:rsid w:val="00F16CF6"/>
    <w:rsid w:val="00F172AA"/>
    <w:rsid w:val="00F30168"/>
    <w:rsid w:val="00F3111C"/>
    <w:rsid w:val="00F32598"/>
    <w:rsid w:val="00F33D6F"/>
    <w:rsid w:val="00F352B8"/>
    <w:rsid w:val="00F35B4B"/>
    <w:rsid w:val="00F37538"/>
    <w:rsid w:val="00F41011"/>
    <w:rsid w:val="00F431C4"/>
    <w:rsid w:val="00F43777"/>
    <w:rsid w:val="00F43F6A"/>
    <w:rsid w:val="00F4456D"/>
    <w:rsid w:val="00F457B8"/>
    <w:rsid w:val="00F46605"/>
    <w:rsid w:val="00F52D32"/>
    <w:rsid w:val="00F532FF"/>
    <w:rsid w:val="00F556EA"/>
    <w:rsid w:val="00F55EAD"/>
    <w:rsid w:val="00F56A6E"/>
    <w:rsid w:val="00F61819"/>
    <w:rsid w:val="00F6249D"/>
    <w:rsid w:val="00F65085"/>
    <w:rsid w:val="00F6643C"/>
    <w:rsid w:val="00F6741A"/>
    <w:rsid w:val="00F67694"/>
    <w:rsid w:val="00F67FDA"/>
    <w:rsid w:val="00F74A46"/>
    <w:rsid w:val="00F769C3"/>
    <w:rsid w:val="00F80075"/>
    <w:rsid w:val="00F800C1"/>
    <w:rsid w:val="00F8028F"/>
    <w:rsid w:val="00F80D3C"/>
    <w:rsid w:val="00F8151F"/>
    <w:rsid w:val="00F82B93"/>
    <w:rsid w:val="00F85EB8"/>
    <w:rsid w:val="00F871D3"/>
    <w:rsid w:val="00F90CF9"/>
    <w:rsid w:val="00F91276"/>
    <w:rsid w:val="00F92801"/>
    <w:rsid w:val="00F929EB"/>
    <w:rsid w:val="00F92B61"/>
    <w:rsid w:val="00F97108"/>
    <w:rsid w:val="00F97ACE"/>
    <w:rsid w:val="00FA08D5"/>
    <w:rsid w:val="00FB075C"/>
    <w:rsid w:val="00FB07B9"/>
    <w:rsid w:val="00FB0E68"/>
    <w:rsid w:val="00FB105C"/>
    <w:rsid w:val="00FB3CA9"/>
    <w:rsid w:val="00FB4300"/>
    <w:rsid w:val="00FB6084"/>
    <w:rsid w:val="00FB60F1"/>
    <w:rsid w:val="00FB63B4"/>
    <w:rsid w:val="00FB753D"/>
    <w:rsid w:val="00FC0CB8"/>
    <w:rsid w:val="00FC5402"/>
    <w:rsid w:val="00FC6EA7"/>
    <w:rsid w:val="00FD63E3"/>
    <w:rsid w:val="00FD7E64"/>
    <w:rsid w:val="00FE0124"/>
    <w:rsid w:val="00FE09DB"/>
    <w:rsid w:val="00FE0DA3"/>
    <w:rsid w:val="00FE3971"/>
    <w:rsid w:val="00FE6AE9"/>
    <w:rsid w:val="00FF2FE9"/>
    <w:rsid w:val="00FF37E5"/>
    <w:rsid w:val="00FF4257"/>
    <w:rsid w:val="00FF4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DDB"/>
    <w:pPr>
      <w:spacing w:after="120"/>
      <w:jc w:val="both"/>
    </w:pPr>
    <w:rPr>
      <w:sz w:val="24"/>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360"/>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b/>
      <w:sz w:val="40"/>
      <w:szCs w:val="24"/>
    </w:rPr>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line="480" w:lineRule="auto"/>
      <w:ind w:left="360"/>
    </w:pPr>
  </w:style>
  <w:style w:type="paragraph" w:styleId="ListParagraph">
    <w:name w:val="List Paragraph"/>
    <w:basedOn w:val="Normal"/>
    <w:uiPriority w:val="34"/>
    <w:qFormat/>
    <w:rsid w:val="00674C96"/>
    <w:pPr>
      <w:ind w:left="720"/>
    </w:pPr>
  </w:style>
  <w:style w:type="paragraph" w:customStyle="1" w:styleId="Default">
    <w:name w:val="Default"/>
    <w:rsid w:val="00A36E62"/>
    <w:pPr>
      <w:widowControl w:val="0"/>
      <w:autoSpaceDE w:val="0"/>
      <w:autoSpaceDN w:val="0"/>
      <w:adjustRightInd w:val="0"/>
    </w:pPr>
    <w:rPr>
      <w:rFonts w:ascii="Arial Unicode MS" w:eastAsia="Arial Unicode MS" w:cs="Arial Unicode MS"/>
      <w:color w:val="000000"/>
      <w:sz w:val="24"/>
      <w:szCs w:val="24"/>
    </w:rPr>
  </w:style>
  <w:style w:type="character" w:customStyle="1" w:styleId="FooterChar">
    <w:name w:val="Footer Char"/>
    <w:link w:val="Footer"/>
    <w:uiPriority w:val="99"/>
    <w:rsid w:val="003B1B6F"/>
    <w:rPr>
      <w:rFonts w:ascii=".VnTime" w:hAnsi=".VnTime"/>
      <w:sz w:val="28"/>
    </w:rPr>
  </w:style>
  <w:style w:type="paragraph" w:customStyle="1" w:styleId="vnbodonih">
    <w:name w:val="vnbodonih"/>
    <w:basedOn w:val="Normal"/>
    <w:uiPriority w:val="99"/>
    <w:rsid w:val="00984939"/>
    <w:pPr>
      <w:spacing w:before="100" w:beforeAutospacing="1" w:after="100" w:afterAutospacing="1"/>
    </w:pPr>
    <w:rPr>
      <w:szCs w:val="24"/>
    </w:rPr>
  </w:style>
  <w:style w:type="character" w:styleId="Strong">
    <w:name w:val="Strong"/>
    <w:qFormat/>
    <w:rsid w:val="00984939"/>
    <w:rPr>
      <w:b/>
      <w:bCs/>
    </w:rPr>
  </w:style>
  <w:style w:type="numbering" w:customStyle="1" w:styleId="Style3">
    <w:name w:val="Style3"/>
    <w:rsid w:val="00984939"/>
    <w:pPr>
      <w:numPr>
        <w:numId w:val="3"/>
      </w:numPr>
    </w:pPr>
  </w:style>
  <w:style w:type="character" w:customStyle="1" w:styleId="HeaderChar">
    <w:name w:val="Header Char"/>
    <w:link w:val="Header"/>
    <w:rsid w:val="00DD06D4"/>
    <w:rPr>
      <w:rFonts w:ascii=".VnTime" w:hAnsi=".VnTime"/>
      <w:sz w:val="28"/>
    </w:rPr>
  </w:style>
  <w:style w:type="character" w:styleId="CommentReference">
    <w:name w:val="annotation reference"/>
    <w:uiPriority w:val="99"/>
    <w:rsid w:val="00915AC1"/>
    <w:rPr>
      <w:sz w:val="16"/>
      <w:szCs w:val="16"/>
    </w:rPr>
  </w:style>
  <w:style w:type="paragraph" w:styleId="CommentText">
    <w:name w:val="annotation text"/>
    <w:basedOn w:val="Normal"/>
    <w:link w:val="CommentTextChar"/>
    <w:uiPriority w:val="99"/>
    <w:rsid w:val="00915AC1"/>
    <w:rPr>
      <w:sz w:val="20"/>
    </w:rPr>
  </w:style>
  <w:style w:type="character" w:customStyle="1" w:styleId="CommentTextChar">
    <w:name w:val="Comment Text Char"/>
    <w:link w:val="CommentText"/>
    <w:uiPriority w:val="99"/>
    <w:rsid w:val="00915AC1"/>
    <w:rPr>
      <w:rFonts w:ascii=".VnTime" w:hAnsi=".VnTime"/>
    </w:rPr>
  </w:style>
  <w:style w:type="paragraph" w:styleId="CommentSubject">
    <w:name w:val="annotation subject"/>
    <w:basedOn w:val="CommentText"/>
    <w:next w:val="CommentText"/>
    <w:link w:val="CommentSubjectChar"/>
    <w:rsid w:val="00915AC1"/>
    <w:rPr>
      <w:b/>
      <w:bCs/>
    </w:rPr>
  </w:style>
  <w:style w:type="character" w:customStyle="1" w:styleId="CommentSubjectChar">
    <w:name w:val="Comment Subject Char"/>
    <w:link w:val="CommentSubject"/>
    <w:rsid w:val="00915AC1"/>
    <w:rPr>
      <w:rFonts w:ascii=".VnTime" w:hAnsi=".VnTime"/>
      <w:b/>
      <w:bCs/>
    </w:rPr>
  </w:style>
  <w:style w:type="character" w:styleId="Emphasis">
    <w:name w:val="Emphasis"/>
    <w:uiPriority w:val="20"/>
    <w:qFormat/>
    <w:rsid w:val="005C011B"/>
    <w:rPr>
      <w:i/>
      <w:iCs/>
    </w:rPr>
  </w:style>
  <w:style w:type="paragraph" w:styleId="Revision">
    <w:name w:val="Revision"/>
    <w:hidden/>
    <w:uiPriority w:val="99"/>
    <w:semiHidden/>
    <w:rsid w:val="00006886"/>
    <w:rPr>
      <w:rFonts w:ascii=".VnTime" w:hAnsi=".VnTime"/>
      <w:sz w:val="28"/>
    </w:rPr>
  </w:style>
  <w:style w:type="paragraph" w:styleId="NormalWeb">
    <w:name w:val="Normal (Web)"/>
    <w:basedOn w:val="Normal"/>
    <w:uiPriority w:val="99"/>
    <w:unhideWhenUsed/>
    <w:rsid w:val="009065E0"/>
    <w:pPr>
      <w:spacing w:before="100" w:beforeAutospacing="1" w:after="100" w:afterAutospacing="1"/>
    </w:pPr>
    <w:rPr>
      <w:szCs w:val="24"/>
    </w:rPr>
  </w:style>
  <w:style w:type="character" w:customStyle="1" w:styleId="viiyi">
    <w:name w:val="viiyi"/>
    <w:basedOn w:val="DefaultParagraphFont"/>
    <w:rsid w:val="00515EC0"/>
  </w:style>
  <w:style w:type="character" w:customStyle="1" w:styleId="jlqj4b">
    <w:name w:val="jlqj4b"/>
    <w:basedOn w:val="DefaultParagraphFont"/>
    <w:rsid w:val="00515E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DDB"/>
    <w:pPr>
      <w:spacing w:after="120"/>
      <w:jc w:val="both"/>
    </w:pPr>
    <w:rPr>
      <w:sz w:val="24"/>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360"/>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b/>
      <w:sz w:val="40"/>
      <w:szCs w:val="24"/>
    </w:rPr>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line="480" w:lineRule="auto"/>
      <w:ind w:left="360"/>
    </w:pPr>
  </w:style>
  <w:style w:type="paragraph" w:styleId="ListParagraph">
    <w:name w:val="List Paragraph"/>
    <w:basedOn w:val="Normal"/>
    <w:uiPriority w:val="34"/>
    <w:qFormat/>
    <w:rsid w:val="00674C96"/>
    <w:pPr>
      <w:ind w:left="720"/>
    </w:pPr>
  </w:style>
  <w:style w:type="paragraph" w:customStyle="1" w:styleId="Default">
    <w:name w:val="Default"/>
    <w:rsid w:val="00A36E62"/>
    <w:pPr>
      <w:widowControl w:val="0"/>
      <w:autoSpaceDE w:val="0"/>
      <w:autoSpaceDN w:val="0"/>
      <w:adjustRightInd w:val="0"/>
    </w:pPr>
    <w:rPr>
      <w:rFonts w:ascii="Arial Unicode MS" w:eastAsia="Arial Unicode MS" w:cs="Arial Unicode MS"/>
      <w:color w:val="000000"/>
      <w:sz w:val="24"/>
      <w:szCs w:val="24"/>
    </w:rPr>
  </w:style>
  <w:style w:type="character" w:customStyle="1" w:styleId="FooterChar">
    <w:name w:val="Footer Char"/>
    <w:link w:val="Footer"/>
    <w:uiPriority w:val="99"/>
    <w:rsid w:val="003B1B6F"/>
    <w:rPr>
      <w:rFonts w:ascii=".VnTime" w:hAnsi=".VnTime"/>
      <w:sz w:val="28"/>
    </w:rPr>
  </w:style>
  <w:style w:type="paragraph" w:customStyle="1" w:styleId="vnbodonih">
    <w:name w:val="vnbodonih"/>
    <w:basedOn w:val="Normal"/>
    <w:uiPriority w:val="99"/>
    <w:rsid w:val="00984939"/>
    <w:pPr>
      <w:spacing w:before="100" w:beforeAutospacing="1" w:after="100" w:afterAutospacing="1"/>
    </w:pPr>
    <w:rPr>
      <w:szCs w:val="24"/>
    </w:rPr>
  </w:style>
  <w:style w:type="character" w:styleId="Strong">
    <w:name w:val="Strong"/>
    <w:qFormat/>
    <w:rsid w:val="00984939"/>
    <w:rPr>
      <w:b/>
      <w:bCs/>
    </w:rPr>
  </w:style>
  <w:style w:type="numbering" w:customStyle="1" w:styleId="Style3">
    <w:name w:val="Style3"/>
    <w:rsid w:val="00984939"/>
    <w:pPr>
      <w:numPr>
        <w:numId w:val="3"/>
      </w:numPr>
    </w:pPr>
  </w:style>
  <w:style w:type="character" w:customStyle="1" w:styleId="HeaderChar">
    <w:name w:val="Header Char"/>
    <w:link w:val="Header"/>
    <w:rsid w:val="00DD06D4"/>
    <w:rPr>
      <w:rFonts w:ascii=".VnTime" w:hAnsi=".VnTime"/>
      <w:sz w:val="28"/>
    </w:rPr>
  </w:style>
  <w:style w:type="character" w:styleId="CommentReference">
    <w:name w:val="annotation reference"/>
    <w:uiPriority w:val="99"/>
    <w:rsid w:val="00915AC1"/>
    <w:rPr>
      <w:sz w:val="16"/>
      <w:szCs w:val="16"/>
    </w:rPr>
  </w:style>
  <w:style w:type="paragraph" w:styleId="CommentText">
    <w:name w:val="annotation text"/>
    <w:basedOn w:val="Normal"/>
    <w:link w:val="CommentTextChar"/>
    <w:uiPriority w:val="99"/>
    <w:rsid w:val="00915AC1"/>
    <w:rPr>
      <w:sz w:val="20"/>
    </w:rPr>
  </w:style>
  <w:style w:type="character" w:customStyle="1" w:styleId="CommentTextChar">
    <w:name w:val="Comment Text Char"/>
    <w:link w:val="CommentText"/>
    <w:uiPriority w:val="99"/>
    <w:rsid w:val="00915AC1"/>
    <w:rPr>
      <w:rFonts w:ascii=".VnTime" w:hAnsi=".VnTime"/>
    </w:rPr>
  </w:style>
  <w:style w:type="paragraph" w:styleId="CommentSubject">
    <w:name w:val="annotation subject"/>
    <w:basedOn w:val="CommentText"/>
    <w:next w:val="CommentText"/>
    <w:link w:val="CommentSubjectChar"/>
    <w:rsid w:val="00915AC1"/>
    <w:rPr>
      <w:b/>
      <w:bCs/>
    </w:rPr>
  </w:style>
  <w:style w:type="character" w:customStyle="1" w:styleId="CommentSubjectChar">
    <w:name w:val="Comment Subject Char"/>
    <w:link w:val="CommentSubject"/>
    <w:rsid w:val="00915AC1"/>
    <w:rPr>
      <w:rFonts w:ascii=".VnTime" w:hAnsi=".VnTime"/>
      <w:b/>
      <w:bCs/>
    </w:rPr>
  </w:style>
  <w:style w:type="character" w:styleId="Emphasis">
    <w:name w:val="Emphasis"/>
    <w:uiPriority w:val="20"/>
    <w:qFormat/>
    <w:rsid w:val="005C011B"/>
    <w:rPr>
      <w:i/>
      <w:iCs/>
    </w:rPr>
  </w:style>
  <w:style w:type="paragraph" w:styleId="Revision">
    <w:name w:val="Revision"/>
    <w:hidden/>
    <w:uiPriority w:val="99"/>
    <w:semiHidden/>
    <w:rsid w:val="00006886"/>
    <w:rPr>
      <w:rFonts w:ascii=".VnTime" w:hAnsi=".VnTime"/>
      <w:sz w:val="28"/>
    </w:rPr>
  </w:style>
  <w:style w:type="paragraph" w:styleId="NormalWeb">
    <w:name w:val="Normal (Web)"/>
    <w:basedOn w:val="Normal"/>
    <w:uiPriority w:val="99"/>
    <w:unhideWhenUsed/>
    <w:rsid w:val="009065E0"/>
    <w:pPr>
      <w:spacing w:before="100" w:beforeAutospacing="1" w:after="100" w:afterAutospacing="1"/>
    </w:pPr>
    <w:rPr>
      <w:szCs w:val="24"/>
    </w:rPr>
  </w:style>
  <w:style w:type="character" w:customStyle="1" w:styleId="viiyi">
    <w:name w:val="viiyi"/>
    <w:basedOn w:val="DefaultParagraphFont"/>
    <w:rsid w:val="00515EC0"/>
  </w:style>
  <w:style w:type="character" w:customStyle="1" w:styleId="jlqj4b">
    <w:name w:val="jlqj4b"/>
    <w:basedOn w:val="DefaultParagraphFont"/>
    <w:rsid w:val="00515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9B552-D365-46F2-8EA1-7234F205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§oµn TNCS Hå ChÝ Minh</vt:lpstr>
    </vt:vector>
  </TitlesOfParts>
  <Company>BSCHN</Company>
  <LinksUpToDate>false</LinksUpToDate>
  <CharactersWithSpaces>12539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§oµn TNCS Hå ChÝ Minh</dc:title>
  <dc:creator>Minhhoa</dc:creator>
  <cp:lastModifiedBy>Mr.Long</cp:lastModifiedBy>
  <cp:revision>12</cp:revision>
  <cp:lastPrinted>2019-04-15T10:22:00Z</cp:lastPrinted>
  <dcterms:created xsi:type="dcterms:W3CDTF">2021-11-11T08:21:00Z</dcterms:created>
  <dcterms:modified xsi:type="dcterms:W3CDTF">2021-11-11T15:55:00Z</dcterms:modified>
</cp:coreProperties>
</file>